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77" w:rsidRDefault="00831A77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乡（镇）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行政村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未通村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/</w:t>
            </w:r>
          </w:p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完工</w:t>
            </w:r>
          </w:p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承建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昭平镇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龙潭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昭平镇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上楠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黄姚镇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古碌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黄姚镇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北莱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黄姚镇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文洞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马江镇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砂冲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马江镇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枫木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马江镇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古岛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文竹镇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大广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砂子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镇南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瑶山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富强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民福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敬业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善政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良佑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大贤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北陀镇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山秀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良风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新旺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仁德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走马镇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裕路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营盘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独石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大同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美村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四和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莲塘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中央垌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rPr>
          <w:trHeight w:val="90"/>
        </w:trPr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木格乡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鹿坡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樟木林镇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九如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广西电信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古店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平水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四桂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坪冲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五将镇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义德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仙回乡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鹿鸣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仙回乡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茅坪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木格乡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大垌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木格乡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古池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木格乡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招林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白坭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凤凰乡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太平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百宜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金龙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牛角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富罗镇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三合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黄姚镇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岩头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文竹镇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纸社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文竹镇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七冲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未通村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昭平镇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裕益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走马镇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森冲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马江镇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花罗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马江镇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盆古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  <w:tr w:rsidR="00831A77"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樟木林镇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樟村</w:t>
            </w:r>
          </w:p>
        </w:tc>
        <w:tc>
          <w:tcPr>
            <w:tcW w:w="1420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升级村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已完工</w:t>
            </w:r>
          </w:p>
        </w:tc>
        <w:tc>
          <w:tcPr>
            <w:tcW w:w="1421" w:type="dxa"/>
            <w:vAlign w:val="center"/>
          </w:tcPr>
          <w:p w:rsidR="00831A77" w:rsidRDefault="008D4A9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广西移动</w:t>
            </w:r>
          </w:p>
        </w:tc>
      </w:tr>
    </w:tbl>
    <w:p w:rsidR="00831A77" w:rsidRDefault="008D4A96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注：由广西电信承建项目的共有</w:t>
      </w:r>
      <w:r>
        <w:rPr>
          <w:rFonts w:asciiTheme="minorEastAsia" w:hAnsiTheme="minorEastAsia" w:cstheme="minorEastAsia" w:hint="eastAsia"/>
          <w:sz w:val="24"/>
        </w:rPr>
        <w:t>32</w:t>
      </w:r>
      <w:r>
        <w:rPr>
          <w:rFonts w:asciiTheme="minorEastAsia" w:hAnsiTheme="minorEastAsia" w:cstheme="minorEastAsia" w:hint="eastAsia"/>
          <w:sz w:val="24"/>
        </w:rPr>
        <w:t>个；由广西移动承建项目的共有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个。其中昭平镇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个、五将镇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个、黄姚镇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个、马江镇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个、文竹镇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个、富罗镇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个、北陀镇</w:t>
      </w: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个、走马镇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个、樟木林镇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个、仙回乡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个、凤凰乡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个、木格乡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个。</w:t>
      </w:r>
    </w:p>
    <w:sectPr w:rsidR="00831A77" w:rsidSect="00831A7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96" w:rsidRDefault="008D4A96" w:rsidP="00392C8C">
      <w:r>
        <w:separator/>
      </w:r>
    </w:p>
  </w:endnote>
  <w:endnote w:type="continuationSeparator" w:id="1">
    <w:p w:rsidR="008D4A96" w:rsidRDefault="008D4A96" w:rsidP="0039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96" w:rsidRDefault="008D4A96" w:rsidP="00392C8C">
      <w:r>
        <w:separator/>
      </w:r>
    </w:p>
  </w:footnote>
  <w:footnote w:type="continuationSeparator" w:id="1">
    <w:p w:rsidR="008D4A96" w:rsidRDefault="008D4A96" w:rsidP="00392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932869"/>
    <w:rsid w:val="00392C8C"/>
    <w:rsid w:val="00831A77"/>
    <w:rsid w:val="008D4A96"/>
    <w:rsid w:val="05932869"/>
    <w:rsid w:val="12A62BB4"/>
    <w:rsid w:val="199A62B0"/>
    <w:rsid w:val="2A574425"/>
    <w:rsid w:val="313A65A3"/>
    <w:rsid w:val="37C83402"/>
    <w:rsid w:val="3B94438B"/>
    <w:rsid w:val="5E4B5E7F"/>
    <w:rsid w:val="7ED7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31A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9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2C8C"/>
    <w:rPr>
      <w:kern w:val="2"/>
      <w:sz w:val="18"/>
      <w:szCs w:val="18"/>
    </w:rPr>
  </w:style>
  <w:style w:type="paragraph" w:styleId="a5">
    <w:name w:val="footer"/>
    <w:basedOn w:val="a"/>
    <w:link w:val="Char0"/>
    <w:rsid w:val="0039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2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221</Words>
  <Characters>1262</Characters>
  <Application>Microsoft Office Word</Application>
  <DocSecurity>0</DocSecurity>
  <Lines>10</Lines>
  <Paragraphs>2</Paragraphs>
  <ScaleCrop>false</ScaleCrop>
  <Company>微软中国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桐亚至上</dc:creator>
  <cp:lastModifiedBy>微软用户</cp:lastModifiedBy>
  <cp:revision>2</cp:revision>
  <dcterms:created xsi:type="dcterms:W3CDTF">2017-12-13T00:40:00Z</dcterms:created>
  <dcterms:modified xsi:type="dcterms:W3CDTF">2017-12-14T02:53:00Z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