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ascii="宋体"/>
          <w:b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40" w:lineRule="exact"/>
        <w:rPr>
          <w:rFonts w:ascii="仿宋_GB2312" w:hAnsi="Arial" w:eastAsia="仿宋_GB2312" w:cs="Arial"/>
          <w:b/>
          <w:color w:val="000000"/>
          <w:kern w:val="0"/>
          <w:sz w:val="44"/>
          <w:szCs w:val="44"/>
        </w:rPr>
      </w:pPr>
    </w:p>
    <w:p>
      <w:pPr>
        <w:spacing w:line="540" w:lineRule="exact"/>
        <w:ind w:firstLine="883" w:firstLineChars="20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拟推荐</w:t>
      </w:r>
      <w:r>
        <w:rPr>
          <w:rFonts w:hint="eastAsia" w:ascii="宋体" w:hAnsi="宋体"/>
          <w:b/>
          <w:sz w:val="44"/>
          <w:szCs w:val="44"/>
        </w:rPr>
        <w:t xml:space="preserve">最美志愿者、最佳志愿服务组织、   </w:t>
      </w:r>
    </w:p>
    <w:p>
      <w:pPr>
        <w:spacing w:line="540" w:lineRule="exact"/>
        <w:ind w:firstLine="1325" w:firstLineChars="300"/>
        <w:rPr>
          <w:rFonts w:ascii="宋体" w:hAnsi="宋体" w:cs="Arial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最佳志愿服务项目先进典型</w:t>
      </w:r>
      <w:r>
        <w:rPr>
          <w:rFonts w:hint="eastAsia" w:ascii="宋体" w:hAnsi="宋体"/>
          <w:b/>
          <w:bCs/>
          <w:sz w:val="44"/>
          <w:szCs w:val="44"/>
        </w:rPr>
        <w:t>候选</w:t>
      </w:r>
      <w:r>
        <w:rPr>
          <w:rFonts w:hint="eastAsia" w:ascii="宋体" w:hAnsi="宋体"/>
          <w:b/>
          <w:sz w:val="44"/>
          <w:szCs w:val="44"/>
        </w:rPr>
        <w:t>名单</w:t>
      </w:r>
    </w:p>
    <w:p>
      <w:pPr>
        <w:spacing w:line="540" w:lineRule="exact"/>
        <w:ind w:firstLine="803" w:firstLineChars="250"/>
        <w:rPr>
          <w:rFonts w:ascii="宋体" w:hAnsi="宋体" w:cs="Arial"/>
          <w:b/>
          <w:color w:val="000000"/>
          <w:kern w:val="0"/>
          <w:sz w:val="32"/>
          <w:szCs w:val="32"/>
        </w:rPr>
      </w:pPr>
    </w:p>
    <w:p>
      <w:pPr>
        <w:spacing w:line="540" w:lineRule="exact"/>
        <w:ind w:firstLine="803" w:firstLineChars="250"/>
        <w:rPr>
          <w:rFonts w:ascii="仿宋_GB2312" w:hAnsi="宋体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000000"/>
          <w:kern w:val="0"/>
          <w:sz w:val="32"/>
          <w:szCs w:val="32"/>
        </w:rPr>
        <w:t>一、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拟推荐</w:t>
      </w:r>
      <w:r>
        <w:rPr>
          <w:rFonts w:hint="eastAsia" w:ascii="仿宋_GB2312" w:hAnsi="宋体" w:eastAsia="仿宋_GB2312"/>
          <w:b/>
          <w:sz w:val="32"/>
          <w:szCs w:val="32"/>
        </w:rPr>
        <w:t>最美志愿者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候选</w:t>
      </w:r>
      <w:r>
        <w:rPr>
          <w:rFonts w:hint="eastAsia" w:ascii="仿宋_GB2312" w:hAnsi="宋体" w:eastAsia="仿宋_GB2312"/>
          <w:b/>
          <w:sz w:val="32"/>
          <w:szCs w:val="32"/>
        </w:rPr>
        <w:t>名单</w:t>
      </w:r>
    </w:p>
    <w:p>
      <w:pPr>
        <w:tabs>
          <w:tab w:val="left" w:pos="2210"/>
          <w:tab w:val="center" w:pos="5062"/>
        </w:tabs>
        <w:spacing w:line="540" w:lineRule="exact"/>
        <w:ind w:firstLine="1280" w:firstLineChars="4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工作单位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姓名</w:t>
      </w:r>
    </w:p>
    <w:p>
      <w:pPr>
        <w:spacing w:line="540" w:lineRule="exact"/>
        <w:ind w:firstLine="1280" w:firstLineChars="4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昭平县第四中学教师    叶珊珊（女）</w:t>
      </w:r>
    </w:p>
    <w:p>
      <w:pPr>
        <w:spacing w:line="540" w:lineRule="exact"/>
        <w:ind w:firstLine="640" w:firstLineChars="200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</w:p>
    <w:p>
      <w:pPr>
        <w:spacing w:line="540" w:lineRule="exact"/>
        <w:ind w:firstLine="643" w:firstLineChars="200"/>
        <w:rPr>
          <w:rFonts w:ascii="仿宋_GB2312" w:hAnsi="宋体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000000"/>
          <w:kern w:val="0"/>
          <w:sz w:val="32"/>
          <w:szCs w:val="32"/>
        </w:rPr>
        <w:t>二、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拟推荐</w:t>
      </w:r>
      <w:r>
        <w:rPr>
          <w:rFonts w:hint="eastAsia" w:ascii="仿宋_GB2312" w:hAnsi="宋体" w:eastAsia="仿宋_GB2312"/>
          <w:b/>
          <w:sz w:val="32"/>
          <w:szCs w:val="32"/>
        </w:rPr>
        <w:t>最佳志愿服务组织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候选</w:t>
      </w:r>
      <w:r>
        <w:rPr>
          <w:rFonts w:hint="eastAsia" w:ascii="仿宋_GB2312" w:hAnsi="宋体" w:eastAsia="仿宋_GB2312"/>
          <w:b/>
          <w:sz w:val="32"/>
          <w:szCs w:val="32"/>
        </w:rPr>
        <w:t>名单</w:t>
      </w:r>
    </w:p>
    <w:p>
      <w:pPr>
        <w:tabs>
          <w:tab w:val="left" w:pos="900"/>
          <w:tab w:val="left" w:pos="1760"/>
          <w:tab w:val="left" w:pos="5565"/>
        </w:tabs>
        <w:spacing w:line="540" w:lineRule="exact"/>
        <w:rPr>
          <w:rFonts w:ascii="仿宋_GB2312" w:hAnsi="宋体" w:eastAsia="仿宋_GB2312" w:cs="Arial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 w:cs="Arial"/>
          <w:color w:val="000000"/>
          <w:kern w:val="0"/>
          <w:sz w:val="44"/>
          <w:szCs w:val="44"/>
        </w:rPr>
        <w:tab/>
      </w:r>
      <w:r>
        <w:rPr>
          <w:rFonts w:hint="eastAsia" w:ascii="仿宋_GB2312" w:hAnsi="宋体" w:eastAsia="仿宋_GB2312" w:cs="Arial"/>
          <w:color w:val="000000"/>
          <w:kern w:val="0"/>
          <w:sz w:val="44"/>
          <w:szCs w:val="44"/>
        </w:rPr>
        <w:tab/>
      </w:r>
      <w:r>
        <w:rPr>
          <w:rFonts w:hint="eastAsia" w:ascii="仿宋_GB2312" w:hAnsi="宋体" w:eastAsia="仿宋_GB2312"/>
          <w:sz w:val="32"/>
          <w:szCs w:val="32"/>
        </w:rPr>
        <w:t>志愿服务组织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负责人</w:t>
      </w:r>
    </w:p>
    <w:p>
      <w:pPr>
        <w:tabs>
          <w:tab w:val="left" w:pos="900"/>
        </w:tabs>
        <w:spacing w:line="540" w:lineRule="exact"/>
        <w:ind w:firstLine="1280" w:firstLineChars="400"/>
        <w:rPr>
          <w:rFonts w:ascii="仿宋_GB2312" w:hAnsi="宋体" w:eastAsia="仿宋_GB2312" w:cs="Arial"/>
          <w:color w:val="000000"/>
          <w:kern w:val="0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昭平县起缘爱心公益协会     全永萍</w:t>
      </w:r>
    </w:p>
    <w:p>
      <w:pPr>
        <w:rPr>
          <w:rFonts w:ascii="仿宋_GB2312" w:hAnsi="仿宋" w:eastAsia="仿宋_GB2312"/>
          <w:sz w:val="44"/>
          <w:szCs w:val="44"/>
        </w:rPr>
      </w:pPr>
    </w:p>
    <w:p>
      <w:pPr>
        <w:spacing w:line="540" w:lineRule="exact"/>
        <w:ind w:firstLine="643" w:firstLineChars="200"/>
        <w:rPr>
          <w:rFonts w:ascii="仿宋_GB2312" w:hAnsi="宋体" w:eastAsia="仿宋_GB2312" w:cs="Arial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b/>
          <w:color w:val="000000"/>
          <w:kern w:val="0"/>
          <w:sz w:val="32"/>
          <w:szCs w:val="32"/>
        </w:rPr>
        <w:t>三、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拟推荐</w:t>
      </w:r>
      <w:r>
        <w:rPr>
          <w:rFonts w:hint="eastAsia" w:ascii="仿宋_GB2312" w:hAnsi="宋体" w:eastAsia="仿宋_GB2312"/>
          <w:b/>
          <w:sz w:val="32"/>
          <w:szCs w:val="32"/>
        </w:rPr>
        <w:t>最佳志愿服务项目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候选</w:t>
      </w:r>
      <w:r>
        <w:rPr>
          <w:rFonts w:hint="eastAsia" w:ascii="仿宋_GB2312" w:hAnsi="宋体" w:eastAsia="仿宋_GB2312"/>
          <w:b/>
          <w:sz w:val="32"/>
          <w:szCs w:val="32"/>
        </w:rPr>
        <w:t>名单</w:t>
      </w:r>
    </w:p>
    <w:p>
      <w:pPr>
        <w:tabs>
          <w:tab w:val="left" w:pos="875"/>
          <w:tab w:val="center" w:pos="4422"/>
          <w:tab w:val="left" w:pos="7775"/>
        </w:tabs>
        <w:spacing w:line="540" w:lineRule="exac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kern w:val="0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志愿服务项目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 xml:space="preserve">          实施项目组织</w:t>
      </w:r>
      <w:r>
        <w:rPr>
          <w:rFonts w:hint="eastAsia" w:ascii="仿宋_GB2312" w:hAnsi="宋体" w:eastAsia="仿宋_GB2312"/>
          <w:b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>负责人</w:t>
      </w:r>
    </w:p>
    <w:p>
      <w:pPr>
        <w:tabs>
          <w:tab w:val="left" w:pos="900"/>
        </w:tabs>
        <w:spacing w:line="540" w:lineRule="exact"/>
        <w:rPr>
          <w:rFonts w:ascii="仿宋_GB2312" w:hAnsi="宋体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“保护环境，从我做起 ” 昭平县起缘爱心公益协会   全永萍</w:t>
      </w:r>
    </w:p>
    <w:p>
      <w:pPr>
        <w:ind w:firstLine="320" w:firstLineChars="100"/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4800" w:firstLineChars="1500"/>
        <w:jc w:val="left"/>
        <w:rPr>
          <w:rFonts w:ascii="仿宋_GB2312" w:hAnsi="仿宋" w:eastAsia="仿宋_GB2312" w:cs="Arial"/>
          <w:color w:val="000000"/>
          <w:kern w:val="0"/>
          <w:sz w:val="32"/>
          <w:szCs w:val="32"/>
        </w:rPr>
      </w:pPr>
    </w:p>
    <w:sectPr>
      <w:footerReference r:id="rId3" w:type="even"/>
      <w:pgSz w:w="11906" w:h="16838"/>
      <w:pgMar w:top="1440" w:right="1531" w:bottom="1440" w:left="153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0A0"/>
    <w:rsid w:val="00003B4A"/>
    <w:rsid w:val="000113B8"/>
    <w:rsid w:val="00060612"/>
    <w:rsid w:val="00060A17"/>
    <w:rsid w:val="00062116"/>
    <w:rsid w:val="00066FF8"/>
    <w:rsid w:val="000A2768"/>
    <w:rsid w:val="000A5340"/>
    <w:rsid w:val="000B641E"/>
    <w:rsid w:val="000C1E82"/>
    <w:rsid w:val="000E1C8A"/>
    <w:rsid w:val="000E7BB5"/>
    <w:rsid w:val="000F2289"/>
    <w:rsid w:val="000F68BD"/>
    <w:rsid w:val="00135617"/>
    <w:rsid w:val="0014613B"/>
    <w:rsid w:val="00154DA3"/>
    <w:rsid w:val="0016142B"/>
    <w:rsid w:val="001617EC"/>
    <w:rsid w:val="00186E61"/>
    <w:rsid w:val="001909CE"/>
    <w:rsid w:val="001B1206"/>
    <w:rsid w:val="001B2C6C"/>
    <w:rsid w:val="001D1DEE"/>
    <w:rsid w:val="00205339"/>
    <w:rsid w:val="00216AFA"/>
    <w:rsid w:val="00222C94"/>
    <w:rsid w:val="00225CB9"/>
    <w:rsid w:val="002335ED"/>
    <w:rsid w:val="00263468"/>
    <w:rsid w:val="00264017"/>
    <w:rsid w:val="00276574"/>
    <w:rsid w:val="00277A65"/>
    <w:rsid w:val="00281454"/>
    <w:rsid w:val="002B652F"/>
    <w:rsid w:val="002C02AA"/>
    <w:rsid w:val="002C1132"/>
    <w:rsid w:val="002C2A33"/>
    <w:rsid w:val="002F5FA7"/>
    <w:rsid w:val="00320DD3"/>
    <w:rsid w:val="00336514"/>
    <w:rsid w:val="00345F8F"/>
    <w:rsid w:val="003927F8"/>
    <w:rsid w:val="003A1D22"/>
    <w:rsid w:val="003B3439"/>
    <w:rsid w:val="003B64E0"/>
    <w:rsid w:val="003D6959"/>
    <w:rsid w:val="004017FE"/>
    <w:rsid w:val="00411B65"/>
    <w:rsid w:val="0041761F"/>
    <w:rsid w:val="004230F0"/>
    <w:rsid w:val="00426E2E"/>
    <w:rsid w:val="004303D3"/>
    <w:rsid w:val="00451009"/>
    <w:rsid w:val="0045290F"/>
    <w:rsid w:val="00457461"/>
    <w:rsid w:val="004819BA"/>
    <w:rsid w:val="004A7FDD"/>
    <w:rsid w:val="004D1BDA"/>
    <w:rsid w:val="004E4BE3"/>
    <w:rsid w:val="004F6F80"/>
    <w:rsid w:val="00513E75"/>
    <w:rsid w:val="00515650"/>
    <w:rsid w:val="005233D6"/>
    <w:rsid w:val="00542738"/>
    <w:rsid w:val="0056536E"/>
    <w:rsid w:val="00576517"/>
    <w:rsid w:val="005952DC"/>
    <w:rsid w:val="005B1D83"/>
    <w:rsid w:val="005B3948"/>
    <w:rsid w:val="005C4117"/>
    <w:rsid w:val="005F4101"/>
    <w:rsid w:val="006049C6"/>
    <w:rsid w:val="00613FD2"/>
    <w:rsid w:val="00621D1A"/>
    <w:rsid w:val="006300BD"/>
    <w:rsid w:val="00632630"/>
    <w:rsid w:val="006A7E41"/>
    <w:rsid w:val="006B6B6B"/>
    <w:rsid w:val="006E0C30"/>
    <w:rsid w:val="006E4BCA"/>
    <w:rsid w:val="006F5610"/>
    <w:rsid w:val="00735FE5"/>
    <w:rsid w:val="0074413B"/>
    <w:rsid w:val="007532A8"/>
    <w:rsid w:val="00777EE2"/>
    <w:rsid w:val="007A66A8"/>
    <w:rsid w:val="007A77E2"/>
    <w:rsid w:val="007C4948"/>
    <w:rsid w:val="007C5E17"/>
    <w:rsid w:val="007D483D"/>
    <w:rsid w:val="007F3F9B"/>
    <w:rsid w:val="00803098"/>
    <w:rsid w:val="00803A04"/>
    <w:rsid w:val="00804BB4"/>
    <w:rsid w:val="00807BA8"/>
    <w:rsid w:val="00830828"/>
    <w:rsid w:val="008327F9"/>
    <w:rsid w:val="00832ECF"/>
    <w:rsid w:val="00841C5E"/>
    <w:rsid w:val="00846E47"/>
    <w:rsid w:val="00850713"/>
    <w:rsid w:val="00857B77"/>
    <w:rsid w:val="0087135B"/>
    <w:rsid w:val="008C3D21"/>
    <w:rsid w:val="008D24A9"/>
    <w:rsid w:val="008D38AF"/>
    <w:rsid w:val="008D446B"/>
    <w:rsid w:val="008F7777"/>
    <w:rsid w:val="009262D5"/>
    <w:rsid w:val="009364D9"/>
    <w:rsid w:val="009406E0"/>
    <w:rsid w:val="00984B78"/>
    <w:rsid w:val="009B39C1"/>
    <w:rsid w:val="009D26EB"/>
    <w:rsid w:val="009D698C"/>
    <w:rsid w:val="00A46B89"/>
    <w:rsid w:val="00A919D6"/>
    <w:rsid w:val="00AD1577"/>
    <w:rsid w:val="00AD75AA"/>
    <w:rsid w:val="00AE677C"/>
    <w:rsid w:val="00AF24D9"/>
    <w:rsid w:val="00AF59F4"/>
    <w:rsid w:val="00AF69EB"/>
    <w:rsid w:val="00B01BE3"/>
    <w:rsid w:val="00B03E66"/>
    <w:rsid w:val="00B12FC4"/>
    <w:rsid w:val="00B3016E"/>
    <w:rsid w:val="00B719E1"/>
    <w:rsid w:val="00B771D9"/>
    <w:rsid w:val="00B8698E"/>
    <w:rsid w:val="00BB692C"/>
    <w:rsid w:val="00BC5005"/>
    <w:rsid w:val="00BC7A1B"/>
    <w:rsid w:val="00BE5598"/>
    <w:rsid w:val="00BF3ED9"/>
    <w:rsid w:val="00BF7811"/>
    <w:rsid w:val="00C06B39"/>
    <w:rsid w:val="00C13D6A"/>
    <w:rsid w:val="00C33FB5"/>
    <w:rsid w:val="00C450C8"/>
    <w:rsid w:val="00C821D5"/>
    <w:rsid w:val="00C95FE3"/>
    <w:rsid w:val="00CF6E8F"/>
    <w:rsid w:val="00D10D3A"/>
    <w:rsid w:val="00D44E52"/>
    <w:rsid w:val="00D615BF"/>
    <w:rsid w:val="00D72669"/>
    <w:rsid w:val="00D874A8"/>
    <w:rsid w:val="00DC38EC"/>
    <w:rsid w:val="00DE6869"/>
    <w:rsid w:val="00E05384"/>
    <w:rsid w:val="00E10A91"/>
    <w:rsid w:val="00E23AAE"/>
    <w:rsid w:val="00E31795"/>
    <w:rsid w:val="00E536D5"/>
    <w:rsid w:val="00E60B06"/>
    <w:rsid w:val="00E60D60"/>
    <w:rsid w:val="00E674E7"/>
    <w:rsid w:val="00E710CB"/>
    <w:rsid w:val="00E71560"/>
    <w:rsid w:val="00EA75F1"/>
    <w:rsid w:val="00EB0D42"/>
    <w:rsid w:val="00EC79A0"/>
    <w:rsid w:val="00ED57D8"/>
    <w:rsid w:val="00ED5F9B"/>
    <w:rsid w:val="00EE23A3"/>
    <w:rsid w:val="00EF00A0"/>
    <w:rsid w:val="00F02D04"/>
    <w:rsid w:val="00F155DA"/>
    <w:rsid w:val="00F23506"/>
    <w:rsid w:val="00F33D53"/>
    <w:rsid w:val="00F40D23"/>
    <w:rsid w:val="00F42784"/>
    <w:rsid w:val="00F56EC6"/>
    <w:rsid w:val="00F66898"/>
    <w:rsid w:val="00F81904"/>
    <w:rsid w:val="00F939C4"/>
    <w:rsid w:val="00FA51E2"/>
    <w:rsid w:val="00FA6E2E"/>
    <w:rsid w:val="00FD3F0F"/>
    <w:rsid w:val="00FE3D38"/>
    <w:rsid w:val="4998514D"/>
    <w:rsid w:val="7368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标题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570</Characters>
  <Lines>4</Lines>
  <Paragraphs>1</Paragraphs>
  <TotalTime>90</TotalTime>
  <ScaleCrop>false</ScaleCrop>
  <LinksUpToDate>false</LinksUpToDate>
  <CharactersWithSpaces>669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2017-10-10T09:17:00Z</dcterms:created>
  <dc:creator>Administrator</dc:creator>
  <cp:lastModifiedBy>zuo20181225</cp:lastModifiedBy>
  <cp:lastPrinted>2019-03-18T06:55:00Z</cp:lastPrinted>
  <dcterms:modified xsi:type="dcterms:W3CDTF">2019-08-13T01:41:28Z</dcterms:modified>
  <dc:title>昭平县精神文明建设委员会办公室发文稿纸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