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pacing w:val="-17"/>
          <w:sz w:val="44"/>
          <w:szCs w:val="44"/>
        </w:rPr>
      </w:pPr>
      <w:r>
        <w:rPr>
          <w:rFonts w:hint="eastAsia" w:ascii="方正小标宋简体" w:hAnsi="方正小标宋简体" w:eastAsia="方正小标宋简体" w:cs="方正小标宋简体"/>
          <w:spacing w:val="-17"/>
          <w:sz w:val="44"/>
          <w:szCs w:val="44"/>
        </w:rPr>
        <w:t>2018年度自治区绩效考评民意调查征集群众意见建议整改完成情况一览表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填报单位：</w:t>
      </w:r>
      <w:r>
        <w:rPr>
          <w:rFonts w:hint="eastAsia" w:ascii="仿宋_GB2312" w:hAnsi="仿宋_GB2312" w:eastAsia="仿宋_GB2312" w:cs="仿宋_GB2312"/>
          <w:sz w:val="32"/>
          <w:szCs w:val="32"/>
          <w:lang w:eastAsia="zh-CN"/>
        </w:rPr>
        <w:t>昭平县绩效考评工作领导小组</w:t>
      </w:r>
      <w:r>
        <w:rPr>
          <w:rFonts w:hint="eastAsia" w:ascii="仿宋_GB2312" w:hAnsi="仿宋_GB2312" w:eastAsia="仿宋_GB2312" w:cs="仿宋_GB2312"/>
          <w:sz w:val="32"/>
          <w:szCs w:val="32"/>
        </w:rPr>
        <w:t xml:space="preserve">           </w:t>
      </w:r>
      <w:bookmarkStart w:id="0" w:name="_GoBack"/>
      <w:bookmarkEnd w:id="0"/>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填报日期：</w:t>
      </w:r>
      <w:r>
        <w:rPr>
          <w:rFonts w:hint="eastAsia" w:ascii="仿宋_GB2312" w:hAnsi="仿宋_GB2312" w:eastAsia="仿宋_GB2312" w:cs="仿宋_GB2312"/>
          <w:sz w:val="32"/>
          <w:szCs w:val="32"/>
          <w:lang w:val="en-US" w:eastAsia="zh-CN"/>
        </w:rPr>
        <w:t>2019.11.30</w:t>
      </w:r>
    </w:p>
    <w:tbl>
      <w:tblPr>
        <w:tblStyle w:val="2"/>
        <w:tblW w:w="14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24"/>
        <w:gridCol w:w="1874"/>
        <w:gridCol w:w="795"/>
        <w:gridCol w:w="4020"/>
        <w:gridCol w:w="720"/>
        <w:gridCol w:w="990"/>
        <w:gridCol w:w="2805"/>
        <w:gridCol w:w="75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5" w:hRule="atLeast"/>
          <w:tblHeader/>
          <w:jc w:val="center"/>
        </w:trPr>
        <w:tc>
          <w:tcPr>
            <w:tcW w:w="1224" w:type="dxa"/>
            <w:noWrap w:val="0"/>
            <w:vAlign w:val="center"/>
          </w:tcPr>
          <w:p>
            <w:pPr>
              <w:spacing w:line="280" w:lineRule="exact"/>
              <w:jc w:val="center"/>
              <w:rPr>
                <w:rFonts w:eastAsia="仿宋_GB2312"/>
                <w:b/>
                <w:bCs/>
                <w:szCs w:val="21"/>
              </w:rPr>
            </w:pPr>
            <w:r>
              <w:rPr>
                <w:rFonts w:eastAsia="仿宋_GB2312"/>
                <w:b/>
                <w:bCs/>
                <w:szCs w:val="21"/>
              </w:rPr>
              <w:t>问题编号</w:t>
            </w:r>
          </w:p>
        </w:tc>
        <w:tc>
          <w:tcPr>
            <w:tcW w:w="1874" w:type="dxa"/>
            <w:noWrap w:val="0"/>
            <w:vAlign w:val="center"/>
          </w:tcPr>
          <w:p>
            <w:pPr>
              <w:spacing w:line="280" w:lineRule="exact"/>
              <w:jc w:val="center"/>
              <w:rPr>
                <w:rFonts w:eastAsia="仿宋_GB2312"/>
                <w:b/>
                <w:bCs/>
                <w:szCs w:val="21"/>
              </w:rPr>
            </w:pPr>
            <w:r>
              <w:rPr>
                <w:rFonts w:eastAsia="仿宋_GB2312"/>
                <w:b/>
                <w:bCs/>
                <w:szCs w:val="21"/>
              </w:rPr>
              <w:t>整改</w:t>
            </w:r>
          </w:p>
          <w:p>
            <w:pPr>
              <w:spacing w:line="280" w:lineRule="exact"/>
              <w:jc w:val="center"/>
              <w:rPr>
                <w:rFonts w:eastAsia="仿宋_GB2312"/>
                <w:b/>
                <w:bCs/>
                <w:szCs w:val="21"/>
              </w:rPr>
            </w:pPr>
            <w:r>
              <w:rPr>
                <w:rFonts w:eastAsia="仿宋_GB2312"/>
                <w:b/>
                <w:bCs/>
                <w:szCs w:val="21"/>
              </w:rPr>
              <w:t>内容</w:t>
            </w:r>
          </w:p>
        </w:tc>
        <w:tc>
          <w:tcPr>
            <w:tcW w:w="795" w:type="dxa"/>
            <w:noWrap w:val="0"/>
            <w:vAlign w:val="center"/>
          </w:tcPr>
          <w:p>
            <w:pPr>
              <w:spacing w:line="280" w:lineRule="exact"/>
              <w:jc w:val="center"/>
              <w:rPr>
                <w:rFonts w:eastAsia="仿宋_GB2312"/>
                <w:b/>
                <w:bCs/>
                <w:szCs w:val="21"/>
              </w:rPr>
            </w:pPr>
            <w:r>
              <w:rPr>
                <w:rFonts w:eastAsia="仿宋_GB2312"/>
                <w:b/>
                <w:bCs/>
                <w:szCs w:val="21"/>
              </w:rPr>
              <w:t>责任</w:t>
            </w:r>
          </w:p>
          <w:p>
            <w:pPr>
              <w:spacing w:line="280" w:lineRule="exact"/>
              <w:jc w:val="center"/>
              <w:rPr>
                <w:rFonts w:eastAsia="仿宋_GB2312"/>
                <w:b/>
                <w:bCs/>
                <w:szCs w:val="21"/>
              </w:rPr>
            </w:pPr>
            <w:r>
              <w:rPr>
                <w:rFonts w:eastAsia="仿宋_GB2312"/>
                <w:b/>
                <w:bCs/>
                <w:szCs w:val="21"/>
              </w:rPr>
              <w:t>单位</w:t>
            </w:r>
          </w:p>
        </w:tc>
        <w:tc>
          <w:tcPr>
            <w:tcW w:w="4020" w:type="dxa"/>
            <w:noWrap w:val="0"/>
            <w:vAlign w:val="center"/>
          </w:tcPr>
          <w:p>
            <w:pPr>
              <w:spacing w:line="280" w:lineRule="exact"/>
              <w:jc w:val="center"/>
              <w:rPr>
                <w:rFonts w:eastAsia="仿宋_GB2312"/>
                <w:b/>
                <w:bCs/>
                <w:szCs w:val="21"/>
              </w:rPr>
            </w:pPr>
            <w:r>
              <w:rPr>
                <w:rFonts w:eastAsia="仿宋_GB2312"/>
                <w:b/>
                <w:bCs/>
                <w:szCs w:val="21"/>
              </w:rPr>
              <w:t>整改</w:t>
            </w:r>
          </w:p>
          <w:p>
            <w:pPr>
              <w:spacing w:line="280" w:lineRule="exact"/>
              <w:jc w:val="center"/>
              <w:rPr>
                <w:rFonts w:eastAsia="仿宋_GB2312"/>
                <w:b/>
                <w:bCs/>
                <w:szCs w:val="21"/>
              </w:rPr>
            </w:pPr>
            <w:r>
              <w:rPr>
                <w:rFonts w:eastAsia="仿宋_GB2312"/>
                <w:b/>
                <w:bCs/>
                <w:szCs w:val="21"/>
              </w:rPr>
              <w:t>措施</w:t>
            </w:r>
          </w:p>
        </w:tc>
        <w:tc>
          <w:tcPr>
            <w:tcW w:w="720" w:type="dxa"/>
            <w:noWrap w:val="0"/>
            <w:vAlign w:val="center"/>
          </w:tcPr>
          <w:p>
            <w:pPr>
              <w:spacing w:line="280" w:lineRule="exact"/>
              <w:jc w:val="center"/>
              <w:rPr>
                <w:rFonts w:eastAsia="仿宋_GB2312"/>
                <w:b/>
                <w:bCs/>
                <w:szCs w:val="21"/>
              </w:rPr>
            </w:pPr>
            <w:r>
              <w:rPr>
                <w:rFonts w:eastAsia="仿宋_GB2312"/>
                <w:b/>
                <w:bCs/>
                <w:szCs w:val="21"/>
              </w:rPr>
              <w:t>完成</w:t>
            </w:r>
          </w:p>
          <w:p>
            <w:pPr>
              <w:spacing w:line="280" w:lineRule="exact"/>
              <w:jc w:val="center"/>
              <w:rPr>
                <w:rFonts w:eastAsia="仿宋_GB2312"/>
                <w:b/>
                <w:bCs/>
                <w:szCs w:val="21"/>
              </w:rPr>
            </w:pPr>
            <w:r>
              <w:rPr>
                <w:rFonts w:eastAsia="仿宋_GB2312"/>
                <w:b/>
                <w:bCs/>
                <w:szCs w:val="21"/>
              </w:rPr>
              <w:t>时限</w:t>
            </w:r>
          </w:p>
        </w:tc>
        <w:tc>
          <w:tcPr>
            <w:tcW w:w="990" w:type="dxa"/>
            <w:noWrap w:val="0"/>
            <w:vAlign w:val="center"/>
          </w:tcPr>
          <w:p>
            <w:pPr>
              <w:spacing w:line="280" w:lineRule="exact"/>
              <w:jc w:val="center"/>
              <w:rPr>
                <w:rFonts w:eastAsia="仿宋_GB2312"/>
                <w:b/>
                <w:bCs/>
                <w:szCs w:val="21"/>
              </w:rPr>
            </w:pPr>
            <w:r>
              <w:rPr>
                <w:rFonts w:eastAsia="仿宋_GB2312"/>
                <w:b/>
                <w:bCs/>
                <w:szCs w:val="21"/>
              </w:rPr>
              <w:t>整改成</w:t>
            </w:r>
          </w:p>
          <w:p>
            <w:pPr>
              <w:spacing w:line="280" w:lineRule="exact"/>
              <w:jc w:val="center"/>
              <w:rPr>
                <w:rFonts w:eastAsia="仿宋_GB2312"/>
                <w:b/>
                <w:bCs/>
                <w:szCs w:val="21"/>
              </w:rPr>
            </w:pPr>
            <w:r>
              <w:rPr>
                <w:rFonts w:eastAsia="仿宋_GB2312"/>
                <w:b/>
                <w:bCs/>
                <w:szCs w:val="21"/>
              </w:rPr>
              <w:t>果形式</w:t>
            </w:r>
          </w:p>
        </w:tc>
        <w:tc>
          <w:tcPr>
            <w:tcW w:w="2805" w:type="dxa"/>
            <w:noWrap w:val="0"/>
            <w:vAlign w:val="center"/>
          </w:tcPr>
          <w:p>
            <w:pPr>
              <w:spacing w:line="280" w:lineRule="exact"/>
              <w:jc w:val="center"/>
              <w:rPr>
                <w:rFonts w:eastAsia="仿宋_GB2312"/>
                <w:b/>
                <w:bCs/>
                <w:szCs w:val="21"/>
              </w:rPr>
            </w:pPr>
            <w:r>
              <w:rPr>
                <w:rFonts w:eastAsia="仿宋_GB2312"/>
                <w:b/>
                <w:bCs/>
                <w:szCs w:val="21"/>
              </w:rPr>
              <w:t>整改工作</w:t>
            </w:r>
          </w:p>
          <w:p>
            <w:pPr>
              <w:spacing w:line="280" w:lineRule="exact"/>
              <w:jc w:val="center"/>
              <w:rPr>
                <w:rFonts w:eastAsia="仿宋_GB2312"/>
                <w:b/>
                <w:bCs/>
                <w:szCs w:val="21"/>
              </w:rPr>
            </w:pPr>
            <w:r>
              <w:rPr>
                <w:rFonts w:eastAsia="仿宋_GB2312"/>
                <w:b/>
                <w:bCs/>
                <w:szCs w:val="21"/>
              </w:rPr>
              <w:t>进展情况</w:t>
            </w:r>
          </w:p>
        </w:tc>
        <w:tc>
          <w:tcPr>
            <w:tcW w:w="750" w:type="dxa"/>
            <w:noWrap w:val="0"/>
            <w:vAlign w:val="center"/>
          </w:tcPr>
          <w:p>
            <w:pPr>
              <w:spacing w:line="280" w:lineRule="exact"/>
              <w:jc w:val="center"/>
              <w:rPr>
                <w:rFonts w:eastAsia="仿宋_GB2312"/>
                <w:b/>
                <w:bCs/>
                <w:szCs w:val="21"/>
              </w:rPr>
            </w:pPr>
            <w:r>
              <w:rPr>
                <w:rFonts w:eastAsia="仿宋_GB2312"/>
                <w:b/>
                <w:bCs/>
                <w:szCs w:val="21"/>
              </w:rPr>
              <w:t>是否如期整改</w:t>
            </w:r>
          </w:p>
        </w:tc>
        <w:tc>
          <w:tcPr>
            <w:tcW w:w="1222" w:type="dxa"/>
            <w:noWrap w:val="0"/>
            <w:vAlign w:val="center"/>
          </w:tcPr>
          <w:p>
            <w:pPr>
              <w:spacing w:line="280" w:lineRule="exact"/>
              <w:jc w:val="center"/>
              <w:rPr>
                <w:rFonts w:eastAsia="仿宋_GB2312"/>
                <w:b/>
                <w:bCs/>
                <w:szCs w:val="21"/>
              </w:rPr>
            </w:pPr>
            <w:r>
              <w:rPr>
                <w:rFonts w:eastAsia="仿宋_GB2312"/>
                <w:b/>
                <w:bCs/>
                <w:szCs w:val="21"/>
              </w:rPr>
              <w:t>未如期整改</w:t>
            </w:r>
          </w:p>
          <w:p>
            <w:pPr>
              <w:spacing w:line="280" w:lineRule="exact"/>
              <w:jc w:val="center"/>
              <w:rPr>
                <w:rFonts w:eastAsia="仿宋_GB2312"/>
                <w:b/>
                <w:bCs/>
                <w:szCs w:val="21"/>
              </w:rPr>
            </w:pPr>
            <w:r>
              <w:rPr>
                <w:rFonts w:eastAsia="仿宋_GB2312"/>
                <w:b/>
                <w:bCs/>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1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i w:val="0"/>
                <w:color w:val="auto"/>
                <w:kern w:val="0"/>
                <w:sz w:val="24"/>
                <w:szCs w:val="24"/>
                <w:u w:val="none"/>
                <w:lang w:val="en-US" w:eastAsia="zh-CN" w:bidi="ar"/>
              </w:rPr>
              <w:t>120180110900099</w:t>
            </w:r>
          </w:p>
        </w:tc>
        <w:tc>
          <w:tcPr>
            <w:tcW w:w="1874"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i w:val="0"/>
                <w:color w:val="auto"/>
                <w:kern w:val="0"/>
                <w:sz w:val="24"/>
                <w:szCs w:val="24"/>
                <w:u w:val="none"/>
                <w:lang w:val="en-US" w:eastAsia="zh-CN" w:bidi="ar"/>
              </w:rPr>
              <w:t>贺州市昭平县古站小学旁的水泥路修得一半之后停修。</w:t>
            </w:r>
          </w:p>
        </w:tc>
        <w:tc>
          <w:tcPr>
            <w:tcW w:w="795" w:type="dxa"/>
            <w:noWrap w:val="0"/>
            <w:vAlign w:val="center"/>
          </w:tcPr>
          <w:p>
            <w:pPr>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昭平县</w:t>
            </w:r>
          </w:p>
        </w:tc>
        <w:tc>
          <w:tcPr>
            <w:tcW w:w="4020" w:type="dxa"/>
            <w:noWrap w:val="0"/>
            <w:vAlign w:val="center"/>
          </w:tcPr>
          <w:p>
            <w:pPr>
              <w:keepNext w:val="0"/>
              <w:keepLines w:val="0"/>
              <w:pageBreakBefore w:val="0"/>
              <w:kinsoku/>
              <w:wordWrap/>
              <w:overflowPunct/>
              <w:topLinePunct w:val="0"/>
              <w:autoSpaceDE/>
              <w:autoSpaceDN/>
              <w:bidi w:val="0"/>
              <w:adjustRightInd/>
              <w:snapToGrid/>
              <w:spacing w:after="0" w:line="32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通过申报基础设施建设项目，</w:t>
            </w:r>
            <w:r>
              <w:rPr>
                <w:rFonts w:hint="eastAsia" w:ascii="仿宋_GB2312" w:hAnsi="仿宋_GB2312" w:eastAsia="仿宋_GB2312" w:cs="仿宋_GB2312"/>
                <w:color w:val="auto"/>
                <w:sz w:val="24"/>
                <w:szCs w:val="24"/>
                <w:lang w:eastAsia="zh-CN"/>
              </w:rPr>
              <w:t>争取</w:t>
            </w:r>
            <w:r>
              <w:rPr>
                <w:rFonts w:hint="eastAsia" w:ascii="仿宋_GB2312" w:hAnsi="仿宋_GB2312" w:eastAsia="仿宋_GB2312" w:cs="仿宋_GB2312"/>
                <w:color w:val="auto"/>
                <w:sz w:val="24"/>
                <w:szCs w:val="24"/>
              </w:rPr>
              <w:t>上级拨付资金18万元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i w:val="0"/>
                <w:color w:val="auto"/>
                <w:kern w:val="0"/>
                <w:sz w:val="24"/>
                <w:szCs w:val="24"/>
                <w:u w:val="none"/>
                <w:lang w:val="en-US" w:eastAsia="zh-CN" w:bidi="ar"/>
              </w:rPr>
              <w:t>修建古站小学旁的水泥道路，</w:t>
            </w:r>
            <w:r>
              <w:rPr>
                <w:rFonts w:hint="eastAsia" w:ascii="仿宋_GB2312" w:hAnsi="仿宋_GB2312" w:eastAsia="仿宋_GB2312" w:cs="仿宋_GB2312"/>
                <w:color w:val="auto"/>
                <w:sz w:val="24"/>
                <w:szCs w:val="24"/>
              </w:rPr>
              <w:t>宽3.5米，</w:t>
            </w:r>
            <w:r>
              <w:rPr>
                <w:rFonts w:hint="eastAsia" w:ascii="仿宋_GB2312" w:hAnsi="仿宋_GB2312" w:eastAsia="仿宋_GB2312" w:cs="仿宋_GB2312"/>
                <w:color w:val="auto"/>
                <w:sz w:val="24"/>
                <w:szCs w:val="24"/>
                <w:lang w:eastAsia="zh-CN"/>
              </w:rPr>
              <w:t>全长</w:t>
            </w:r>
            <w:r>
              <w:rPr>
                <w:rFonts w:hint="eastAsia" w:ascii="仿宋_GB2312" w:hAnsi="仿宋_GB2312" w:eastAsia="仿宋_GB2312" w:cs="仿宋_GB2312"/>
                <w:color w:val="auto"/>
                <w:sz w:val="24"/>
                <w:szCs w:val="24"/>
              </w:rPr>
              <w:t>0.7公里</w:t>
            </w:r>
            <w:r>
              <w:rPr>
                <w:rFonts w:hint="eastAsia" w:ascii="仿宋_GB2312" w:hAnsi="仿宋_GB2312" w:eastAsia="仿宋_GB2312" w:cs="仿宋_GB2312"/>
                <w:color w:val="auto"/>
                <w:sz w:val="24"/>
                <w:szCs w:val="24"/>
                <w:lang w:eastAsia="zh-CN"/>
              </w:rPr>
              <w:t>。</w:t>
            </w:r>
          </w:p>
          <w:p>
            <w:pPr>
              <w:keepNext w:val="0"/>
              <w:keepLines w:val="0"/>
              <w:pageBreakBefore w:val="0"/>
              <w:kinsoku/>
              <w:wordWrap/>
              <w:overflowPunct/>
              <w:topLinePunct w:val="0"/>
              <w:autoSpaceDE/>
              <w:autoSpaceDN/>
              <w:bidi w:val="0"/>
              <w:adjustRightInd/>
              <w:snapToGrid/>
              <w:spacing w:after="0" w:line="320" w:lineRule="exac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该项目于2018年12月开工，</w:t>
            </w:r>
            <w:r>
              <w:rPr>
                <w:rFonts w:hint="eastAsia" w:ascii="仿宋_GB2312" w:hAnsi="仿宋_GB2312" w:eastAsia="仿宋_GB2312" w:cs="仿宋_GB2312"/>
                <w:color w:val="auto"/>
                <w:sz w:val="24"/>
                <w:szCs w:val="24"/>
                <w:lang w:val="en-US" w:eastAsia="zh-CN"/>
              </w:rPr>
              <w:t>2019年</w:t>
            </w:r>
            <w:r>
              <w:rPr>
                <w:rFonts w:hint="eastAsia" w:ascii="仿宋_GB2312" w:hAnsi="仿宋_GB2312" w:eastAsia="仿宋_GB2312" w:cs="仿宋_GB2312"/>
                <w:color w:val="auto"/>
                <w:sz w:val="24"/>
                <w:szCs w:val="24"/>
              </w:rPr>
              <w:t>完工</w:t>
            </w:r>
            <w:r>
              <w:rPr>
                <w:rFonts w:hint="eastAsia" w:ascii="仿宋_GB2312" w:hAnsi="仿宋_GB2312" w:eastAsia="仿宋_GB2312" w:cs="仿宋_GB2312"/>
                <w:color w:val="auto"/>
                <w:sz w:val="24"/>
                <w:szCs w:val="24"/>
                <w:lang w:eastAsia="zh-CN"/>
              </w:rPr>
              <w:t>，并投入使用，解决出行难问题。</w:t>
            </w:r>
          </w:p>
        </w:tc>
        <w:tc>
          <w:tcPr>
            <w:tcW w:w="720" w:type="dxa"/>
            <w:noWrap w:val="0"/>
            <w:vAlign w:val="center"/>
          </w:tcPr>
          <w:p>
            <w:pPr>
              <w:spacing w:line="280" w:lineRule="exact"/>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12.31</w:t>
            </w:r>
          </w:p>
        </w:tc>
        <w:tc>
          <w:tcPr>
            <w:tcW w:w="990" w:type="dxa"/>
            <w:noWrap w:val="0"/>
            <w:vAlign w:val="center"/>
          </w:tcPr>
          <w:p>
            <w:pPr>
              <w:spacing w:line="280" w:lineRule="exact"/>
              <w:rPr>
                <w:rFonts w:hint="eastAsia" w:ascii="仿宋_GB2312" w:hAnsi="仿宋_GB2312" w:eastAsia="仿宋_GB2312" w:cs="仿宋_GB2312"/>
                <w:i w:val="0"/>
                <w:color w:val="auto"/>
                <w:kern w:val="0"/>
                <w:sz w:val="24"/>
                <w:szCs w:val="24"/>
                <w:u w:val="none"/>
                <w:lang w:val="en-US" w:eastAsia="zh-CN" w:bidi="ar"/>
              </w:rPr>
            </w:pPr>
          </w:p>
        </w:tc>
        <w:tc>
          <w:tcPr>
            <w:tcW w:w="2805" w:type="dxa"/>
            <w:noWrap w:val="0"/>
            <w:vAlign w:val="center"/>
          </w:tcPr>
          <w:p>
            <w:pPr>
              <w:pStyle w:val="6"/>
              <w:spacing w:line="360" w:lineRule="exact"/>
              <w:jc w:val="left"/>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sz w:val="24"/>
                <w:szCs w:val="24"/>
              </w:rPr>
              <w:t>通过申报基础设施建设项目，</w:t>
            </w:r>
            <w:r>
              <w:rPr>
                <w:rFonts w:hint="eastAsia" w:ascii="仿宋_GB2312" w:hAnsi="仿宋_GB2312" w:eastAsia="仿宋_GB2312" w:cs="仿宋_GB2312"/>
                <w:color w:val="auto"/>
                <w:sz w:val="24"/>
                <w:szCs w:val="24"/>
                <w:lang w:eastAsia="zh-CN"/>
              </w:rPr>
              <w:t>争取</w:t>
            </w:r>
            <w:r>
              <w:rPr>
                <w:rFonts w:hint="eastAsia" w:ascii="仿宋_GB2312" w:hAnsi="仿宋_GB2312" w:eastAsia="仿宋_GB2312" w:cs="仿宋_GB2312"/>
                <w:color w:val="auto"/>
                <w:sz w:val="24"/>
                <w:szCs w:val="24"/>
              </w:rPr>
              <w:t>上级拨付资金18万元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i w:val="0"/>
                <w:color w:val="auto"/>
                <w:kern w:val="0"/>
                <w:sz w:val="24"/>
                <w:szCs w:val="24"/>
                <w:u w:val="none"/>
                <w:lang w:val="en-US" w:eastAsia="zh-CN" w:bidi="ar"/>
              </w:rPr>
              <w:t>该项目于2018年12月开工，2019年5月完工，并投入使用，解决了群众出行难的问题。</w:t>
            </w:r>
          </w:p>
        </w:tc>
        <w:tc>
          <w:tcPr>
            <w:tcW w:w="750" w:type="dxa"/>
            <w:noWrap w:val="0"/>
            <w:vAlign w:val="center"/>
          </w:tcPr>
          <w:p>
            <w:pPr>
              <w:spacing w:line="28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是</w:t>
            </w:r>
          </w:p>
        </w:tc>
        <w:tc>
          <w:tcPr>
            <w:tcW w:w="1222" w:type="dxa"/>
            <w:noWrap w:val="0"/>
            <w:vAlign w:val="center"/>
          </w:tcPr>
          <w:p>
            <w:pPr>
              <w:spacing w:line="28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1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i w:val="0"/>
                <w:color w:val="auto"/>
                <w:kern w:val="0"/>
                <w:sz w:val="24"/>
                <w:szCs w:val="24"/>
                <w:u w:val="none"/>
                <w:lang w:val="en-US" w:eastAsia="zh-CN" w:bidi="ar"/>
              </w:rPr>
              <w:t>120180110900016</w:t>
            </w:r>
          </w:p>
        </w:tc>
        <w:tc>
          <w:tcPr>
            <w:tcW w:w="1874"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i w:val="0"/>
                <w:color w:val="auto"/>
                <w:kern w:val="0"/>
                <w:sz w:val="24"/>
                <w:szCs w:val="24"/>
                <w:u w:val="none"/>
                <w:lang w:val="en-US" w:eastAsia="zh-CN" w:bidi="ar"/>
              </w:rPr>
              <w:t>希望政府对昭平县塘山村垃圾处理方面多投入一些资金，目前处理方式为焚烧，造成环境污染。</w:t>
            </w:r>
          </w:p>
        </w:tc>
        <w:tc>
          <w:tcPr>
            <w:tcW w:w="795" w:type="dxa"/>
            <w:noWrap w:val="0"/>
            <w:vAlign w:val="center"/>
          </w:tcPr>
          <w:p>
            <w:pPr>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昭平县</w:t>
            </w:r>
          </w:p>
        </w:tc>
        <w:tc>
          <w:tcPr>
            <w:tcW w:w="4020" w:type="dxa"/>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kern w:val="0"/>
                <w:sz w:val="24"/>
                <w:szCs w:val="24"/>
                <w:u w:val="none"/>
                <w:lang w:val="en-US" w:eastAsia="zh-CN" w:bidi="ar"/>
              </w:rPr>
              <w:t>1.</w:t>
            </w:r>
            <w:r>
              <w:rPr>
                <w:rFonts w:hint="eastAsia" w:ascii="仿宋_GB2312" w:hAnsi="仿宋_GB2312" w:eastAsia="仿宋_GB2312" w:cs="仿宋_GB2312"/>
                <w:color w:val="auto"/>
                <w:sz w:val="24"/>
                <w:szCs w:val="24"/>
              </w:rPr>
              <w:t>向上级申请拨付垃圾处理经费；</w:t>
            </w:r>
          </w:p>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.在塘山村主要公路沿线和人口较为集中的村屯设置垃圾收集堆放点；</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.督促垃圾清运公司加大清运力度。减少焚烧垃圾造成的环境污染</w:t>
            </w:r>
            <w:r>
              <w:rPr>
                <w:rFonts w:hint="eastAsia" w:ascii="仿宋_GB2312" w:hAnsi="仿宋_GB2312" w:eastAsia="仿宋_GB2312" w:cs="仿宋_GB2312"/>
                <w:color w:val="auto"/>
                <w:sz w:val="24"/>
                <w:szCs w:val="24"/>
                <w:lang w:eastAsia="zh-CN"/>
              </w:rPr>
              <w:t>。</w:t>
            </w:r>
          </w:p>
        </w:tc>
        <w:tc>
          <w:tcPr>
            <w:tcW w:w="720" w:type="dxa"/>
            <w:noWrap w:val="0"/>
            <w:vAlign w:val="center"/>
          </w:tcPr>
          <w:p>
            <w:pPr>
              <w:spacing w:line="280" w:lineRule="exac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12.31</w:t>
            </w:r>
          </w:p>
        </w:tc>
        <w:tc>
          <w:tcPr>
            <w:tcW w:w="990" w:type="dxa"/>
            <w:noWrap w:val="0"/>
            <w:vAlign w:val="center"/>
          </w:tcPr>
          <w:p>
            <w:pPr>
              <w:spacing w:line="280" w:lineRule="exact"/>
              <w:rPr>
                <w:rFonts w:hint="eastAsia" w:ascii="仿宋_GB2312" w:hAnsi="仿宋_GB2312" w:eastAsia="仿宋_GB2312" w:cs="仿宋_GB2312"/>
                <w:i w:val="0"/>
                <w:color w:val="auto"/>
                <w:kern w:val="0"/>
                <w:sz w:val="24"/>
                <w:szCs w:val="24"/>
                <w:u w:val="none"/>
                <w:lang w:val="en-US" w:eastAsia="zh-CN" w:bidi="ar"/>
              </w:rPr>
            </w:pPr>
          </w:p>
        </w:tc>
        <w:tc>
          <w:tcPr>
            <w:tcW w:w="2805" w:type="dxa"/>
            <w:noWrap w:val="0"/>
            <w:vAlign w:val="center"/>
          </w:tcPr>
          <w:p>
            <w:pPr>
              <w:pStyle w:val="6"/>
              <w:spacing w:line="360" w:lineRule="exact"/>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i w:val="0"/>
                <w:color w:val="auto"/>
                <w:kern w:val="0"/>
                <w:sz w:val="24"/>
                <w:szCs w:val="24"/>
                <w:u w:val="none"/>
                <w:lang w:val="en-US" w:eastAsia="zh-CN" w:bidi="ar"/>
              </w:rPr>
              <w:t>1.塘山村主要公路沿线和人口较为集中的村屯已设置垃圾收集堆放点；2.督促垃圾清运公司加大清运力度。减少焚烧垃圾造成的环境污染。</w:t>
            </w:r>
          </w:p>
        </w:tc>
        <w:tc>
          <w:tcPr>
            <w:tcW w:w="750" w:type="dxa"/>
            <w:noWrap w:val="0"/>
            <w:vAlign w:val="center"/>
          </w:tcPr>
          <w:p>
            <w:pPr>
              <w:spacing w:line="28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是</w:t>
            </w:r>
          </w:p>
        </w:tc>
        <w:tc>
          <w:tcPr>
            <w:tcW w:w="1222" w:type="dxa"/>
            <w:noWrap w:val="0"/>
            <w:vAlign w:val="center"/>
          </w:tcPr>
          <w:p>
            <w:pPr>
              <w:spacing w:line="28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1224" w:type="dxa"/>
            <w:noWrap w:val="0"/>
            <w:vAlign w:val="center"/>
          </w:tcPr>
          <w:p>
            <w:pPr>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0120180110900053</w:t>
            </w:r>
          </w:p>
        </w:tc>
        <w:tc>
          <w:tcPr>
            <w:tcW w:w="1874" w:type="dxa"/>
            <w:noWrap w:val="0"/>
            <w:vAlign w:val="center"/>
          </w:tcPr>
          <w:p>
            <w:pPr>
              <w:spacing w:line="2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贺州市昭平县仙回瑶族乡古盘村，道路建设要更加进一步搞好，以前的道路宽是2.5米，希望增加3.5-4米宽。</w:t>
            </w:r>
          </w:p>
        </w:tc>
        <w:tc>
          <w:tcPr>
            <w:tcW w:w="795" w:type="dxa"/>
            <w:noWrap w:val="0"/>
            <w:vAlign w:val="center"/>
          </w:tcPr>
          <w:p>
            <w:pPr>
              <w:spacing w:line="280" w:lineRule="exac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1.及时</w:t>
            </w:r>
            <w:r>
              <w:rPr>
                <w:rFonts w:hint="eastAsia" w:ascii="仿宋_GB2312" w:hAnsi="仿宋_GB2312" w:eastAsia="仿宋_GB2312" w:cs="仿宋_GB2312"/>
                <w:color w:val="auto"/>
                <w:kern w:val="0"/>
                <w:sz w:val="24"/>
                <w:szCs w:val="24"/>
                <w:lang w:eastAsia="zh-CN"/>
              </w:rPr>
              <w:t>了解</w:t>
            </w:r>
            <w:r>
              <w:rPr>
                <w:rFonts w:hint="eastAsia" w:ascii="仿宋_GB2312" w:hAnsi="仿宋_GB2312" w:eastAsia="仿宋_GB2312" w:cs="仿宋_GB2312"/>
                <w:color w:val="auto"/>
                <w:kern w:val="0"/>
                <w:sz w:val="24"/>
                <w:szCs w:val="24"/>
              </w:rPr>
              <w:t>古盘村</w:t>
            </w:r>
            <w:r>
              <w:rPr>
                <w:rFonts w:hint="eastAsia" w:ascii="仿宋_GB2312" w:hAnsi="仿宋_GB2312" w:eastAsia="仿宋_GB2312" w:cs="仿宋_GB2312"/>
                <w:color w:val="auto"/>
                <w:kern w:val="0"/>
                <w:sz w:val="24"/>
                <w:szCs w:val="24"/>
                <w:lang w:eastAsia="zh-CN"/>
              </w:rPr>
              <w:t>情况，经核实</w:t>
            </w:r>
            <w:r>
              <w:rPr>
                <w:rFonts w:hint="eastAsia" w:ascii="仿宋_GB2312" w:hAnsi="仿宋_GB2312" w:eastAsia="仿宋_GB2312" w:cs="仿宋_GB2312"/>
                <w:color w:val="auto"/>
                <w:kern w:val="0"/>
                <w:sz w:val="24"/>
                <w:szCs w:val="24"/>
              </w:rPr>
              <w:t>黄村市场（政府驻地）至古盘村木浪屯路口（村主干道，经过古盘村委）</w:t>
            </w:r>
            <w:r>
              <w:rPr>
                <w:rFonts w:hint="eastAsia" w:ascii="仿宋_GB2312" w:hAnsi="仿宋_GB2312" w:eastAsia="仿宋_GB2312" w:cs="仿宋_GB2312"/>
                <w:color w:val="auto"/>
                <w:kern w:val="0"/>
                <w:sz w:val="24"/>
                <w:szCs w:val="24"/>
                <w:lang w:eastAsia="zh-CN"/>
              </w:rPr>
              <w:t>道路，现已竣工，</w:t>
            </w:r>
            <w:r>
              <w:rPr>
                <w:rFonts w:hint="eastAsia" w:ascii="仿宋_GB2312" w:hAnsi="仿宋_GB2312" w:eastAsia="仿宋_GB2312" w:cs="仿宋_GB2312"/>
                <w:color w:val="auto"/>
                <w:kern w:val="0"/>
                <w:sz w:val="24"/>
                <w:szCs w:val="24"/>
              </w:rPr>
              <w:t>宽4米，全长4公里</w:t>
            </w:r>
            <w:r>
              <w:rPr>
                <w:rFonts w:hint="eastAsia" w:ascii="仿宋_GB2312" w:hAnsi="仿宋_GB2312" w:eastAsia="仿宋_GB2312" w:cs="仿宋_GB2312"/>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lang w:eastAsia="zh-CN"/>
              </w:rPr>
              <w:t>道路已</w:t>
            </w:r>
            <w:r>
              <w:rPr>
                <w:rFonts w:hint="eastAsia" w:ascii="仿宋_GB2312" w:hAnsi="仿宋_GB2312" w:eastAsia="仿宋_GB2312" w:cs="仿宋_GB2312"/>
                <w:color w:val="auto"/>
                <w:kern w:val="0"/>
                <w:sz w:val="24"/>
                <w:szCs w:val="24"/>
              </w:rPr>
              <w:t>扩宽至4米</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解决群众出行难问题。</w:t>
            </w:r>
          </w:p>
        </w:tc>
        <w:tc>
          <w:tcPr>
            <w:tcW w:w="720" w:type="dxa"/>
            <w:noWrap w:val="0"/>
            <w:vAlign w:val="center"/>
          </w:tcPr>
          <w:p>
            <w:pPr>
              <w:spacing w:line="28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12.31</w:t>
            </w:r>
          </w:p>
        </w:tc>
        <w:tc>
          <w:tcPr>
            <w:tcW w:w="990" w:type="dxa"/>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c>
          <w:tcPr>
            <w:tcW w:w="2805" w:type="dxa"/>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仙回瑶族乡人民政府已</w:t>
            </w:r>
            <w:r>
              <w:rPr>
                <w:rFonts w:hint="eastAsia" w:ascii="仿宋_GB2312" w:hAnsi="仿宋_GB2312" w:eastAsia="仿宋_GB2312" w:cs="仿宋_GB2312"/>
                <w:color w:val="auto"/>
                <w:kern w:val="0"/>
                <w:sz w:val="24"/>
                <w:szCs w:val="24"/>
                <w:lang w:eastAsia="zh-CN"/>
              </w:rPr>
              <w:t>经</w:t>
            </w:r>
            <w:r>
              <w:rPr>
                <w:rFonts w:hint="eastAsia" w:ascii="仿宋_GB2312" w:hAnsi="仿宋_GB2312" w:eastAsia="仿宋_GB2312" w:cs="仿宋_GB2312"/>
                <w:color w:val="auto"/>
                <w:kern w:val="0"/>
                <w:sz w:val="24"/>
                <w:szCs w:val="24"/>
              </w:rPr>
              <w:t>完成了古盘村黄村市场（政府驻地）至古盘村木浪屯路口（村主干道，经过古盘村委）扩宽至3.5-4米宽项目。</w:t>
            </w:r>
          </w:p>
        </w:tc>
        <w:tc>
          <w:tcPr>
            <w:tcW w:w="750" w:type="dxa"/>
            <w:noWrap w:val="0"/>
            <w:vAlign w:val="center"/>
          </w:tcPr>
          <w:p>
            <w:pPr>
              <w:spacing w:line="280" w:lineRule="exac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w:t>
            </w:r>
          </w:p>
        </w:tc>
        <w:tc>
          <w:tcPr>
            <w:tcW w:w="1222" w:type="dxa"/>
            <w:noWrap w:val="0"/>
            <w:vAlign w:val="center"/>
          </w:tcPr>
          <w:p>
            <w:pPr>
              <w:spacing w:line="28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0120180111200039</w:t>
            </w:r>
          </w:p>
        </w:tc>
        <w:tc>
          <w:tcPr>
            <w:tcW w:w="187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贺州昭平县五将镇良风村良风坪饮水工程因无水源目前还没到位，希望今年内完成。</w:t>
            </w:r>
          </w:p>
        </w:tc>
        <w:tc>
          <w:tcPr>
            <w:tcW w:w="795" w:type="dxa"/>
            <w:noWrap w:val="0"/>
            <w:vAlign w:val="center"/>
          </w:tcPr>
          <w:p>
            <w:pPr>
              <w:spacing w:line="280" w:lineRule="exac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1.争取统筹整合财政涉农资金约40万元建设</w:t>
            </w:r>
            <w:r>
              <w:rPr>
                <w:rFonts w:hint="eastAsia" w:ascii="仿宋_GB2312" w:hAnsi="仿宋_GB2312" w:eastAsia="仿宋_GB2312" w:cs="仿宋_GB2312"/>
                <w:color w:val="auto"/>
                <w:kern w:val="0"/>
                <w:sz w:val="24"/>
                <w:szCs w:val="24"/>
              </w:rPr>
              <w:t>五将镇良风村良风坪饮水工程</w:t>
            </w:r>
            <w:r>
              <w:rPr>
                <w:rFonts w:hint="eastAsia" w:ascii="仿宋_GB2312" w:hAnsi="仿宋_GB2312" w:eastAsia="仿宋_GB2312" w:cs="仿宋_GB2312"/>
                <w:color w:val="auto"/>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2.目前</w:t>
            </w:r>
            <w:r>
              <w:rPr>
                <w:rFonts w:hint="eastAsia" w:ascii="仿宋_GB2312" w:hAnsi="仿宋_GB2312" w:eastAsia="仿宋_GB2312" w:cs="仿宋_GB2312"/>
                <w:color w:val="auto"/>
                <w:kern w:val="0"/>
                <w:sz w:val="24"/>
                <w:szCs w:val="24"/>
                <w:lang w:eastAsia="zh-CN"/>
              </w:rPr>
              <w:t>已进场施工，计划</w:t>
            </w:r>
            <w:r>
              <w:rPr>
                <w:rFonts w:hint="eastAsia" w:ascii="仿宋_GB2312" w:hAnsi="仿宋_GB2312" w:eastAsia="仿宋_GB2312" w:cs="仿宋_GB2312"/>
                <w:color w:val="auto"/>
                <w:kern w:val="0"/>
                <w:sz w:val="24"/>
                <w:szCs w:val="24"/>
                <w:lang w:val="en-US" w:eastAsia="zh-CN"/>
              </w:rPr>
              <w:t>年底前完成施工建设；</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0"/>
                <w:sz w:val="24"/>
                <w:szCs w:val="24"/>
                <w:lang w:val="en-US" w:eastAsia="zh-CN"/>
              </w:rPr>
              <w:t>3.12月底前完成</w:t>
            </w:r>
            <w:r>
              <w:rPr>
                <w:rFonts w:hint="eastAsia" w:ascii="仿宋_GB2312" w:hAnsi="仿宋_GB2312" w:eastAsia="仿宋_GB2312" w:cs="仿宋_GB2312"/>
                <w:color w:val="auto"/>
                <w:kern w:val="0"/>
                <w:sz w:val="24"/>
                <w:szCs w:val="24"/>
              </w:rPr>
              <w:t>五将镇良风村良风坪饮水工程</w:t>
            </w:r>
            <w:r>
              <w:rPr>
                <w:rFonts w:hint="eastAsia" w:ascii="仿宋_GB2312" w:hAnsi="仿宋_GB2312" w:eastAsia="仿宋_GB2312" w:cs="仿宋_GB2312"/>
                <w:color w:val="auto"/>
                <w:kern w:val="0"/>
                <w:sz w:val="24"/>
                <w:szCs w:val="24"/>
                <w:lang w:val="en-US" w:eastAsia="zh-CN"/>
              </w:rPr>
              <w:t>项目，并投入使用，解决饮水难问题。</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lang w:val="en-US" w:eastAsia="zh-CN" w:bidi="ar-SA"/>
              </w:rPr>
              <w:t>12.31</w:t>
            </w:r>
          </w:p>
        </w:tc>
        <w:tc>
          <w:tcPr>
            <w:tcW w:w="99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建成拦水坝、过滤池，蓄水池50m³、铺设输配管路及安装入户等。</w:t>
            </w:r>
            <w:r>
              <w:rPr>
                <w:rFonts w:hint="eastAsia" w:ascii="仿宋_GB2312" w:hAnsi="仿宋_GB2312" w:eastAsia="仿宋_GB2312" w:cs="仿宋_GB2312"/>
                <w:color w:val="auto"/>
                <w:kern w:val="0"/>
                <w:sz w:val="24"/>
                <w:szCs w:val="24"/>
                <w:lang w:val="en-US" w:eastAsia="zh-CN"/>
              </w:rPr>
              <w:t>截止11月20日，项目已完工并验收，项目正常使用。</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是</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val="en-US" w:eastAsia="zh-CN"/>
              </w:rPr>
              <w:t>0120180110900020</w:t>
            </w:r>
          </w:p>
        </w:tc>
        <w:tc>
          <w:tcPr>
            <w:tcW w:w="187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vertAlign w:val="baseline"/>
                <w:lang w:val="en-US" w:eastAsia="zh-CN"/>
              </w:rPr>
              <w:t>昭平县樟木林镇九如村喝的水不干净， 现在喝的水是水井的水，水也不干净，都是从小溪渗进来，都是化粪池的水，自来水的水管没有水出来，希望政府部门2019年6月之前搞好自来水。</w:t>
            </w:r>
          </w:p>
        </w:tc>
        <w:tc>
          <w:tcPr>
            <w:tcW w:w="795" w:type="dxa"/>
            <w:noWrap w:val="0"/>
            <w:vAlign w:val="center"/>
          </w:tcPr>
          <w:p>
            <w:pPr>
              <w:spacing w:line="280" w:lineRule="exac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1.在樟木林镇九如村新建两个饮水工程；</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2.争取财政专项资金约140万元，计划5月底开工，年底竣工；</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0"/>
                <w:sz w:val="24"/>
                <w:szCs w:val="24"/>
                <w:lang w:val="en-US" w:eastAsia="zh-CN"/>
              </w:rPr>
              <w:t>3.12月底前完成樟木林镇九如村两个饮水工程项目，并投入使用，解决饮水难问题。</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lang w:val="en-US" w:eastAsia="zh-CN" w:bidi="ar-SA"/>
              </w:rPr>
              <w:t>12.31</w:t>
            </w:r>
          </w:p>
        </w:tc>
        <w:tc>
          <w:tcPr>
            <w:tcW w:w="990" w:type="dxa"/>
            <w:noWrap w:val="0"/>
            <w:vAlign w:val="center"/>
          </w:tcPr>
          <w:p>
            <w:pPr>
              <w:pStyle w:val="5"/>
              <w:jc w:val="left"/>
              <w:rPr>
                <w:rFonts w:hint="eastAsia" w:ascii="仿宋_GB2312" w:hAnsi="仿宋_GB2312" w:eastAsia="仿宋_GB2312" w:cs="仿宋_GB2312"/>
                <w:color w:val="auto"/>
                <w:sz w:val="24"/>
                <w:szCs w:val="24"/>
                <w:lang w:val="en-US" w:eastAsia="zh-CN" w:bidi="ar-SA"/>
              </w:rPr>
            </w:pPr>
          </w:p>
        </w:tc>
        <w:tc>
          <w:tcPr>
            <w:tcW w:w="280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樟木林镇九如村新建两个饮水工程；分别是新炉片和岭坪片。目前这两个饮水工程</w:t>
            </w:r>
            <w:r>
              <w:rPr>
                <w:rFonts w:hint="eastAsia" w:ascii="仿宋_GB2312" w:hAnsi="仿宋_GB2312" w:eastAsia="仿宋_GB2312" w:cs="仿宋_GB2312"/>
                <w:color w:val="auto"/>
                <w:kern w:val="0"/>
                <w:sz w:val="24"/>
                <w:szCs w:val="24"/>
                <w:lang w:val="en-US" w:eastAsia="zh-CN"/>
              </w:rPr>
              <w:t>已经竣工并验收，项目正常使用。解决了群众饮水难的问题。</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是</w:t>
            </w:r>
          </w:p>
        </w:tc>
        <w:tc>
          <w:tcPr>
            <w:tcW w:w="122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widowControl/>
              <w:spacing w:line="320" w:lineRule="exact"/>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0120180110900118</w:t>
            </w:r>
          </w:p>
        </w:tc>
        <w:tc>
          <w:tcPr>
            <w:tcW w:w="1874" w:type="dxa"/>
            <w:noWrap w:val="0"/>
            <w:vAlign w:val="center"/>
          </w:tcPr>
          <w:p>
            <w:pPr>
              <w:widowControl/>
              <w:spacing w:line="320" w:lineRule="exact"/>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贺州市木格乡道路坑坑洼洼。</w:t>
            </w:r>
          </w:p>
        </w:tc>
        <w:tc>
          <w:tcPr>
            <w:tcW w:w="79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昭平县</w:t>
            </w:r>
          </w:p>
        </w:tc>
        <w:tc>
          <w:tcPr>
            <w:tcW w:w="4020" w:type="dxa"/>
            <w:noWrap w:val="0"/>
            <w:vAlign w:val="center"/>
          </w:tcPr>
          <w:p>
            <w:pPr>
              <w:keepNext w:val="0"/>
              <w:keepLines w:val="0"/>
              <w:pageBreakBefore w:val="0"/>
              <w:widowControl/>
              <w:tabs>
                <w:tab w:val="left" w:pos="312"/>
              </w:tabs>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rPr>
              <w:t>1.经排查，木格至古龙三级公路、进源至招林道路拓宽工程、中平至进源社坡道路拓宽等工程正在加快建设中，一定程度上造成道路坑坑洼洼</w:t>
            </w:r>
            <w:r>
              <w:rPr>
                <w:rFonts w:hint="eastAsia" w:ascii="仿宋_GB2312" w:hAnsi="仿宋_GB2312" w:eastAsia="仿宋_GB2312" w:cs="仿宋_GB2312"/>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2.实施建设昭平木格至藤县古龙三级路，于2018年9月份进场施工,目前已完成路基工程90%</w:t>
            </w:r>
            <w:r>
              <w:rPr>
                <w:rFonts w:hint="eastAsia" w:ascii="仿宋_GB2312" w:hAnsi="仿宋_GB2312" w:eastAsia="仿宋_GB2312" w:cs="仿宋_GB2312"/>
                <w:color w:val="auto"/>
                <w:sz w:val="24"/>
                <w:szCs w:val="24"/>
                <w:lang w:eastAsia="zh-CN"/>
              </w:rPr>
              <w:t>；</w:t>
            </w:r>
          </w:p>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进一步细化施工计划，优化施工方案，上足施工力量，克服各种因素的影响，确保昭平木格至藤县古龙三级路建设高效快速推进</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有效解决因昭平木格至藤县古龙三级路施工建设造成</w:t>
            </w:r>
            <w:r>
              <w:rPr>
                <w:rFonts w:hint="eastAsia" w:ascii="仿宋_GB2312" w:hAnsi="仿宋_GB2312" w:eastAsia="仿宋_GB2312" w:cs="仿宋_GB2312"/>
                <w:color w:val="auto"/>
                <w:kern w:val="0"/>
                <w:sz w:val="24"/>
                <w:szCs w:val="24"/>
              </w:rPr>
              <w:t>进源至招林道路、中平至进源社坡道路坑坑洼洼问题</w:t>
            </w:r>
            <w:r>
              <w:rPr>
                <w:rFonts w:hint="eastAsia" w:ascii="仿宋_GB2312" w:hAnsi="仿宋_GB2312" w:eastAsia="仿宋_GB2312" w:cs="仿宋_GB2312"/>
                <w:color w:val="auto"/>
                <w:kern w:val="0"/>
                <w:sz w:val="24"/>
                <w:szCs w:val="24"/>
                <w:lang w:eastAsia="zh-CN"/>
              </w:rPr>
              <w:t>，解决群众出行难问题。</w:t>
            </w:r>
          </w:p>
        </w:tc>
        <w:tc>
          <w:tcPr>
            <w:tcW w:w="72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lang w:val="en-US" w:eastAsia="zh-CN" w:bidi="ar-SA"/>
              </w:rPr>
              <w:t>12.31</w:t>
            </w:r>
          </w:p>
        </w:tc>
        <w:tc>
          <w:tcPr>
            <w:tcW w:w="99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p>
        </w:tc>
        <w:tc>
          <w:tcPr>
            <w:tcW w:w="2805" w:type="dxa"/>
            <w:noWrap w:val="0"/>
            <w:vAlign w:val="center"/>
          </w:tcPr>
          <w:p>
            <w:pPr>
              <w:jc w:val="left"/>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0"/>
                <w:sz w:val="24"/>
                <w:szCs w:val="24"/>
              </w:rPr>
              <w:t>昭平木格至藤县古龙三级路，目前已完成路基工程100%，完成路面铺设15公里。</w:t>
            </w:r>
          </w:p>
        </w:tc>
        <w:tc>
          <w:tcPr>
            <w:tcW w:w="750"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是</w:t>
            </w:r>
          </w:p>
        </w:tc>
        <w:tc>
          <w:tcPr>
            <w:tcW w:w="1222" w:type="dxa"/>
            <w:noWrap w:val="0"/>
            <w:vAlign w:val="top"/>
          </w:tcPr>
          <w:p>
            <w:pP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widowControl/>
              <w:spacing w:line="320" w:lineRule="exact"/>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0120180110900019</w:t>
            </w:r>
          </w:p>
        </w:tc>
        <w:tc>
          <w:tcPr>
            <w:tcW w:w="1874" w:type="dxa"/>
            <w:noWrap w:val="0"/>
            <w:vAlign w:val="center"/>
          </w:tcPr>
          <w:p>
            <w:pPr>
              <w:widowControl/>
              <w:spacing w:line="320" w:lineRule="exact"/>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昭平县木格乡盘石村排污的水池坏了，村里筹钱自己修了，还有排污水池的围墙也塌了，还有进屋的水管已经断了两次，质量太差了，希望政府问下村里管水的人员，补上村民修理的钱。</w:t>
            </w:r>
          </w:p>
        </w:tc>
        <w:tc>
          <w:tcPr>
            <w:tcW w:w="795" w:type="dxa"/>
            <w:noWrap w:val="0"/>
            <w:vAlign w:val="center"/>
          </w:tcPr>
          <w:p>
            <w:pPr>
              <w:widowControl/>
              <w:spacing w:line="320" w:lineRule="exact"/>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昭平县</w:t>
            </w:r>
          </w:p>
        </w:tc>
        <w:tc>
          <w:tcPr>
            <w:tcW w:w="402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lang w:eastAsia="zh-CN"/>
              </w:rPr>
              <w:t>经了解，该片区水池没有出现意见建议中提到的水池坏、围墙塌、进屋水管坏等情况，按照商定，该片区水池的后期管理人员由村民自行推选，维修所需经费由该片区村民自行筹措；</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2.做好群众思想工作；</w:t>
            </w:r>
          </w:p>
          <w:p>
            <w:pPr>
              <w:widowControl/>
              <w:spacing w:line="320" w:lineRule="exact"/>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3.增强排污水池管理人员的责任心，做好排污水池的后期管理工作，</w:t>
            </w:r>
            <w:r>
              <w:rPr>
                <w:rFonts w:hint="eastAsia" w:ascii="仿宋_GB2312" w:hAnsi="仿宋_GB2312" w:eastAsia="仿宋_GB2312" w:cs="仿宋_GB2312"/>
                <w:color w:val="auto"/>
                <w:kern w:val="0"/>
                <w:sz w:val="24"/>
                <w:szCs w:val="24"/>
                <w:lang w:eastAsia="zh-CN"/>
              </w:rPr>
              <w:t>继续关注这个问题的后续发展情况。</w:t>
            </w:r>
          </w:p>
        </w:tc>
        <w:tc>
          <w:tcPr>
            <w:tcW w:w="720" w:type="dxa"/>
            <w:noWrap w:val="0"/>
            <w:vAlign w:val="center"/>
          </w:tcPr>
          <w:p>
            <w:pPr>
              <w:widowControl/>
              <w:spacing w:line="320" w:lineRule="exact"/>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12.31</w:t>
            </w:r>
          </w:p>
        </w:tc>
        <w:tc>
          <w:tcPr>
            <w:tcW w:w="990" w:type="dxa"/>
            <w:noWrap w:val="0"/>
            <w:vAlign w:val="center"/>
          </w:tcPr>
          <w:p>
            <w:pPr>
              <w:widowControl/>
              <w:spacing w:line="320" w:lineRule="exact"/>
              <w:jc w:val="left"/>
              <w:rPr>
                <w:rFonts w:hint="eastAsia" w:ascii="仿宋_GB2312" w:hAnsi="仿宋_GB2312" w:eastAsia="仿宋_GB2312" w:cs="仿宋_GB2312"/>
                <w:color w:val="auto"/>
                <w:kern w:val="0"/>
                <w:sz w:val="24"/>
                <w:szCs w:val="24"/>
                <w:lang w:val="en-US" w:eastAsia="zh-CN" w:bidi="ar-SA"/>
              </w:rPr>
            </w:pPr>
          </w:p>
        </w:tc>
        <w:tc>
          <w:tcPr>
            <w:tcW w:w="2805" w:type="dxa"/>
            <w:noWrap w:val="0"/>
            <w:vAlign w:val="center"/>
          </w:tcPr>
          <w:p>
            <w:pPr>
              <w:widowControl/>
              <w:spacing w:line="320" w:lineRule="exact"/>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做好</w:t>
            </w:r>
            <w:r>
              <w:rPr>
                <w:rFonts w:hint="eastAsia" w:ascii="仿宋_GB2312" w:hAnsi="仿宋_GB2312" w:eastAsia="仿宋_GB2312" w:cs="仿宋_GB2312"/>
                <w:color w:val="auto"/>
                <w:kern w:val="0"/>
                <w:sz w:val="24"/>
                <w:szCs w:val="24"/>
                <w:lang w:eastAsia="zh-CN"/>
              </w:rPr>
              <w:t>了</w:t>
            </w:r>
            <w:r>
              <w:rPr>
                <w:rFonts w:hint="eastAsia" w:ascii="仿宋_GB2312" w:hAnsi="仿宋_GB2312" w:eastAsia="仿宋_GB2312" w:cs="仿宋_GB2312"/>
                <w:color w:val="auto"/>
                <w:kern w:val="0"/>
                <w:sz w:val="24"/>
                <w:szCs w:val="24"/>
              </w:rPr>
              <w:t>群众思想工作</w:t>
            </w:r>
            <w:r>
              <w:rPr>
                <w:rFonts w:hint="eastAsia" w:ascii="仿宋_GB2312" w:hAnsi="仿宋_GB2312" w:eastAsia="仿宋_GB2312" w:cs="仿宋_GB2312"/>
                <w:color w:val="auto"/>
                <w:kern w:val="0"/>
                <w:sz w:val="24"/>
                <w:szCs w:val="24"/>
                <w:lang w:eastAsia="zh-CN"/>
              </w:rPr>
              <w:t>，增强了管理人员的责任心，</w:t>
            </w:r>
            <w:r>
              <w:rPr>
                <w:rFonts w:hint="eastAsia" w:ascii="仿宋_GB2312" w:hAnsi="仿宋_GB2312" w:eastAsia="仿宋_GB2312" w:cs="仿宋_GB2312"/>
                <w:color w:val="auto"/>
                <w:kern w:val="0"/>
                <w:sz w:val="24"/>
                <w:szCs w:val="24"/>
              </w:rPr>
              <w:t>按照商定，该片区水池的后期管理人员由村民自行推选，维修所需经费由该片区村民自行筹措</w:t>
            </w:r>
            <w:r>
              <w:rPr>
                <w:rFonts w:hint="eastAsia" w:ascii="仿宋_GB2312" w:hAnsi="仿宋_GB2312" w:eastAsia="仿宋_GB2312" w:cs="仿宋_GB2312"/>
                <w:color w:val="auto"/>
                <w:kern w:val="0"/>
                <w:sz w:val="24"/>
                <w:szCs w:val="24"/>
                <w:lang w:eastAsia="zh-CN"/>
              </w:rPr>
              <w:t>。</w:t>
            </w:r>
          </w:p>
          <w:p>
            <w:pPr>
              <w:widowControl/>
              <w:spacing w:line="320" w:lineRule="exact"/>
              <w:jc w:val="left"/>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2.目前村民们都能喝上安全饮用水。</w:t>
            </w:r>
          </w:p>
        </w:tc>
        <w:tc>
          <w:tcPr>
            <w:tcW w:w="750" w:type="dxa"/>
            <w:noWrap w:val="0"/>
            <w:vAlign w:val="center"/>
          </w:tcPr>
          <w:p>
            <w:pPr>
              <w:widowControl/>
              <w:spacing w:line="320" w:lineRule="exact"/>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eastAsia="zh-CN"/>
              </w:rPr>
              <w:t>是</w:t>
            </w:r>
          </w:p>
        </w:tc>
        <w:tc>
          <w:tcPr>
            <w:tcW w:w="1222" w:type="dxa"/>
            <w:noWrap w:val="0"/>
            <w:vAlign w:val="center"/>
          </w:tcPr>
          <w:p>
            <w:pPr>
              <w:widowControl/>
              <w:spacing w:line="320" w:lineRule="exact"/>
              <w:jc w:val="left"/>
              <w:rPr>
                <w:rFonts w:hint="eastAsia" w:ascii="仿宋_GB2312" w:hAnsi="仿宋_GB2312" w:eastAsia="仿宋_GB2312" w:cs="仿宋_GB2312"/>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spacing w:line="280" w:lineRule="exac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rPr>
              <w:t>0120180110900080</w:t>
            </w:r>
          </w:p>
        </w:tc>
        <w:tc>
          <w:tcPr>
            <w:tcW w:w="1874" w:type="dxa"/>
            <w:noWrap w:val="0"/>
            <w:vAlign w:val="center"/>
          </w:tcPr>
          <w:p>
            <w:pPr>
              <w:widowControl/>
              <w:spacing w:line="320" w:lineRule="exact"/>
              <w:jc w:val="left"/>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贺州市昭平县富罗镇到蘑刀屯的道路不平，坑坑洼洼，老人和小孩经常摔跤，下雨天骑车非常危险，要求政府整改。</w:t>
            </w:r>
          </w:p>
        </w:tc>
        <w:tc>
          <w:tcPr>
            <w:tcW w:w="795" w:type="dxa"/>
            <w:noWrap w:val="0"/>
            <w:vAlign w:val="center"/>
          </w:tcPr>
          <w:p>
            <w:pPr>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lang w:eastAsia="zh-CN"/>
              </w:rPr>
              <w:t>经了解，群众反映不平路段为富罗移民安置小区边上道路；</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2.目前已完成</w:t>
            </w:r>
            <w:r>
              <w:rPr>
                <w:rFonts w:hint="eastAsia" w:ascii="仿宋_GB2312" w:hAnsi="仿宋_GB2312" w:eastAsia="仿宋_GB2312" w:cs="仿宋_GB2312"/>
                <w:color w:val="auto"/>
                <w:kern w:val="0"/>
                <w:sz w:val="24"/>
                <w:szCs w:val="24"/>
                <w:lang w:eastAsia="zh-CN"/>
              </w:rPr>
              <w:t>富罗镇移民安置小区外部配套道路工程</w:t>
            </w:r>
            <w:r>
              <w:rPr>
                <w:rFonts w:hint="eastAsia" w:ascii="仿宋_GB2312" w:hAnsi="仿宋_GB2312" w:eastAsia="仿宋_GB2312" w:cs="仿宋_GB2312"/>
                <w:color w:val="auto"/>
                <w:kern w:val="0"/>
                <w:sz w:val="24"/>
                <w:szCs w:val="24"/>
                <w:lang w:val="en-US" w:eastAsia="zh-CN"/>
              </w:rPr>
              <w:t>设计图，正在进行审图和预算工作；</w:t>
            </w:r>
          </w:p>
          <w:p>
            <w:pPr>
              <w:widowControl/>
              <w:spacing w:line="280" w:lineRule="exact"/>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3.争取县级整合扶贫资金，计划道路建设路面宽约7米，全长约650米，预计8月开工，年底完工。解决群众出行难问题。</w:t>
            </w:r>
          </w:p>
        </w:tc>
        <w:tc>
          <w:tcPr>
            <w:tcW w:w="720" w:type="dxa"/>
            <w:noWrap w:val="0"/>
            <w:vAlign w:val="center"/>
          </w:tcPr>
          <w:p>
            <w:pPr>
              <w:spacing w:line="280" w:lineRule="exac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12.31</w:t>
            </w:r>
          </w:p>
        </w:tc>
        <w:tc>
          <w:tcPr>
            <w:tcW w:w="990" w:type="dxa"/>
            <w:noWrap w:val="0"/>
            <w:vAlign w:val="center"/>
          </w:tcPr>
          <w:p>
            <w:pPr>
              <w:spacing w:line="280" w:lineRule="exact"/>
              <w:rPr>
                <w:rFonts w:hint="eastAsia" w:ascii="仿宋_GB2312" w:hAnsi="仿宋_GB2312" w:eastAsia="仿宋_GB2312" w:cs="仿宋_GB2312"/>
                <w:color w:val="auto"/>
                <w:kern w:val="2"/>
                <w:sz w:val="24"/>
                <w:szCs w:val="24"/>
                <w:lang w:val="en-US" w:eastAsia="zh-CN" w:bidi="ar-SA"/>
              </w:rPr>
            </w:pPr>
          </w:p>
        </w:tc>
        <w:tc>
          <w:tcPr>
            <w:tcW w:w="2805" w:type="dxa"/>
            <w:noWrap w:val="0"/>
            <w:vAlign w:val="center"/>
          </w:tcPr>
          <w:p>
            <w:pPr>
              <w:widowControl/>
              <w:spacing w:line="320" w:lineRule="exact"/>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eastAsia="zh-CN"/>
              </w:rPr>
              <w:t>目前已</w:t>
            </w:r>
            <w:r>
              <w:rPr>
                <w:rFonts w:hint="eastAsia" w:ascii="仿宋_GB2312" w:hAnsi="仿宋_GB2312" w:eastAsia="仿宋_GB2312" w:cs="仿宋_GB2312"/>
                <w:color w:val="auto"/>
                <w:kern w:val="0"/>
                <w:sz w:val="24"/>
                <w:szCs w:val="24"/>
              </w:rPr>
              <w:t>完成昭平县富罗镇移民安置小区边上道路的修建工作，解决群众出行难问题。</w:t>
            </w:r>
          </w:p>
        </w:tc>
        <w:tc>
          <w:tcPr>
            <w:tcW w:w="750" w:type="dxa"/>
            <w:noWrap w:val="0"/>
            <w:vAlign w:val="center"/>
          </w:tcPr>
          <w:p>
            <w:pPr>
              <w:spacing w:line="280" w:lineRule="exac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rPr>
              <w:t>是</w:t>
            </w:r>
          </w:p>
        </w:tc>
        <w:tc>
          <w:tcPr>
            <w:tcW w:w="1222" w:type="dxa"/>
            <w:noWrap w:val="0"/>
            <w:vAlign w:val="center"/>
          </w:tcPr>
          <w:p>
            <w:pPr>
              <w:spacing w:line="280" w:lineRule="exact"/>
              <w:rPr>
                <w:rFonts w:hint="eastAsia" w:ascii="仿宋_GB2312" w:hAnsi="仿宋_GB2312" w:eastAsia="仿宋_GB2312" w:cs="仿宋_GB2312"/>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0120180110900083</w:t>
            </w:r>
          </w:p>
        </w:tc>
        <w:tc>
          <w:tcPr>
            <w:tcW w:w="187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贺州昭平的走马中心小学免费的午餐太难吃，小孩子都不愿意吃，如果成本高的话可以少点肉，希望多放点油做得好吃一点。</w:t>
            </w:r>
          </w:p>
        </w:tc>
        <w:tc>
          <w:tcPr>
            <w:tcW w:w="795" w:type="dxa"/>
            <w:noWrap w:val="0"/>
            <w:vAlign w:val="center"/>
          </w:tcPr>
          <w:p>
            <w:pPr>
              <w:spacing w:line="280" w:lineRule="exac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昭平县</w:t>
            </w:r>
          </w:p>
        </w:tc>
        <w:tc>
          <w:tcPr>
            <w:tcW w:w="40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1.学校设立营养餐公示栏，每天公布配餐食谱、数量和价格，自觉接受学生家长和社会各界的监督；</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2.根据学生家长反映的问题，要求学校组织食堂人员召开会议，对食堂工人加强指导；</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3.丰富菜品种类，注意每天食品的荤素搭配，合理安排每周的菜谱；</w:t>
            </w:r>
          </w:p>
          <w:p>
            <w:pPr>
              <w:spacing w:line="2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4.采用多种烹饪方式，改变以前侧重炒菜的烹饪方式，可结合蒸、煮、煎的方式烹饪出可口的菜品，保证食品营养的同时，丰富菜品的口感。</w:t>
            </w:r>
          </w:p>
        </w:tc>
        <w:tc>
          <w:tcPr>
            <w:tcW w:w="720" w:type="dxa"/>
            <w:noWrap w:val="0"/>
            <w:vAlign w:val="center"/>
          </w:tcPr>
          <w:p>
            <w:pPr>
              <w:spacing w:line="28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12.31</w:t>
            </w:r>
          </w:p>
        </w:tc>
        <w:tc>
          <w:tcPr>
            <w:tcW w:w="990" w:type="dxa"/>
            <w:noWrap w:val="0"/>
            <w:vAlign w:val="center"/>
          </w:tcPr>
          <w:p>
            <w:pPr>
              <w:spacing w:line="280" w:lineRule="exact"/>
              <w:rPr>
                <w:rFonts w:hint="eastAsia" w:ascii="仿宋_GB2312" w:hAnsi="仿宋_GB2312" w:eastAsia="仿宋_GB2312" w:cs="仿宋_GB2312"/>
                <w:color w:val="auto"/>
                <w:sz w:val="24"/>
                <w:szCs w:val="24"/>
              </w:rPr>
            </w:pPr>
          </w:p>
        </w:tc>
        <w:tc>
          <w:tcPr>
            <w:tcW w:w="2805" w:type="dxa"/>
            <w:noWrap w:val="0"/>
            <w:vAlign w:val="center"/>
          </w:tcPr>
          <w:p>
            <w:pPr>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校在开学前对食堂从业人员进行培训；9月10日县教科局党组成员吴润健到学校检查指导食堂工作；9月11日县教科局体卫股和县市场监督管理局餐饮股人员到学校检查指导食堂工作。在确保营养的前提下，让食品适合学生的胃口，尽力做到多样化，确保学生吃得健康、吃得可口。把营养午餐做得让学生满意、家长放心。</w:t>
            </w:r>
          </w:p>
        </w:tc>
        <w:tc>
          <w:tcPr>
            <w:tcW w:w="750" w:type="dxa"/>
            <w:noWrap w:val="0"/>
            <w:vAlign w:val="center"/>
          </w:tcPr>
          <w:p>
            <w:pPr>
              <w:spacing w:line="280" w:lineRule="exac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w:t>
            </w:r>
          </w:p>
        </w:tc>
        <w:tc>
          <w:tcPr>
            <w:tcW w:w="1222" w:type="dxa"/>
            <w:noWrap w:val="0"/>
            <w:vAlign w:val="center"/>
          </w:tcPr>
          <w:p>
            <w:pPr>
              <w:spacing w:line="28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widowControl/>
              <w:spacing w:line="320" w:lineRule="exact"/>
              <w:jc w:val="left"/>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0120180110900031</w:t>
            </w:r>
          </w:p>
        </w:tc>
        <w:tc>
          <w:tcPr>
            <w:tcW w:w="1874" w:type="dxa"/>
            <w:noWrap w:val="0"/>
            <w:vAlign w:val="center"/>
          </w:tcPr>
          <w:p>
            <w:pPr>
              <w:widowControl/>
              <w:spacing w:line="320" w:lineRule="exact"/>
              <w:jc w:val="left"/>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贺州市昭平县在体育馆附近经常看见有些工地车在路上，拉着建筑垃圾掉在地上，希望能够及时处理。</w:t>
            </w:r>
          </w:p>
        </w:tc>
        <w:tc>
          <w:tcPr>
            <w:tcW w:w="795" w:type="dxa"/>
            <w:noWrap w:val="0"/>
            <w:vAlign w:val="center"/>
          </w:tcPr>
          <w:p>
            <w:pPr>
              <w:spacing w:line="280" w:lineRule="exac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昭平县</w:t>
            </w:r>
          </w:p>
        </w:tc>
        <w:tc>
          <w:tcPr>
            <w:tcW w:w="4020" w:type="dxa"/>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昭平县</w:t>
            </w:r>
            <w:r>
              <w:rPr>
                <w:rFonts w:hint="eastAsia" w:ascii="仿宋_GB2312" w:hAnsi="仿宋_GB2312" w:eastAsia="仿宋_GB2312" w:cs="仿宋_GB2312"/>
                <w:color w:val="auto"/>
                <w:sz w:val="24"/>
                <w:szCs w:val="24"/>
              </w:rPr>
              <w:t>部门联合执法，安排部署工作人员在出入县城各道路设置固定勤务检查点，加大对建筑用料和废料运输车、渣土砂石运输车、混凝土运输车、货车超载超限、遗洒飘散载运物、改装加装高栏和违禁入城等重点车辆交通违法行为的处罚力度。</w:t>
            </w:r>
          </w:p>
          <w:p>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坚持处罚与教育相结合，对违法货车驾驶人现场开展道路交通安全及相关的法律法规教育，并要求货车驾驶人就地整改，严格实行密闭运输和加盖篷布，防止和减少扬尘危害。</w:t>
            </w:r>
          </w:p>
          <w:p>
            <w:pPr>
              <w:spacing w:line="280" w:lineRule="exac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3.工作时间发现路面有建筑垃圾，及时处理。</w:t>
            </w:r>
          </w:p>
        </w:tc>
        <w:tc>
          <w:tcPr>
            <w:tcW w:w="720" w:type="dxa"/>
            <w:noWrap w:val="0"/>
            <w:vAlign w:val="center"/>
          </w:tcPr>
          <w:p>
            <w:pPr>
              <w:spacing w:line="28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12.31</w:t>
            </w:r>
          </w:p>
        </w:tc>
        <w:tc>
          <w:tcPr>
            <w:tcW w:w="990" w:type="dxa"/>
            <w:noWrap w:val="0"/>
            <w:vAlign w:val="center"/>
          </w:tcPr>
          <w:p>
            <w:pPr>
              <w:spacing w:line="280" w:lineRule="exact"/>
              <w:rPr>
                <w:rFonts w:hint="eastAsia" w:ascii="仿宋_GB2312" w:hAnsi="仿宋_GB2312" w:eastAsia="仿宋_GB2312" w:cs="仿宋_GB2312"/>
                <w:color w:val="auto"/>
                <w:sz w:val="24"/>
                <w:szCs w:val="24"/>
              </w:rPr>
            </w:pPr>
          </w:p>
        </w:tc>
        <w:tc>
          <w:tcPr>
            <w:tcW w:w="2805" w:type="dxa"/>
            <w:noWrap w:val="0"/>
            <w:vAlign w:val="center"/>
          </w:tcPr>
          <w:p>
            <w:pPr>
              <w:spacing w:line="2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昭平县城市管理综合执法局牵头联合县交管大队、交通局、住建局、农机局联合专项整治，对抛洒建筑垃圾的车主进行了教育，洒水降尘次数增加到6次/天并进行常态化巡逻，抛洒建筑垃圾的情况已得到有效控制。</w:t>
            </w:r>
          </w:p>
        </w:tc>
        <w:tc>
          <w:tcPr>
            <w:tcW w:w="750" w:type="dxa"/>
            <w:noWrap w:val="0"/>
            <w:vAlign w:val="center"/>
          </w:tcPr>
          <w:p>
            <w:pPr>
              <w:spacing w:line="280" w:lineRule="exac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是</w:t>
            </w:r>
          </w:p>
        </w:tc>
        <w:tc>
          <w:tcPr>
            <w:tcW w:w="1222" w:type="dxa"/>
            <w:noWrap w:val="0"/>
            <w:vAlign w:val="center"/>
          </w:tcPr>
          <w:p>
            <w:pPr>
              <w:spacing w:line="28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0120180111200026</w:t>
            </w:r>
          </w:p>
        </w:tc>
        <w:tc>
          <w:tcPr>
            <w:tcW w:w="1874" w:type="dxa"/>
            <w:noWrap w:val="0"/>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贺州市昭平县凤凰乡四和村没有垃圾池，垃圾没地方放，都是堆在公路边，希望当地政府帮忙建一个垃圾池</w:t>
            </w:r>
          </w:p>
        </w:tc>
        <w:tc>
          <w:tcPr>
            <w:tcW w:w="795" w:type="dxa"/>
            <w:noWrap w:val="0"/>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eastAsia="zh-CN"/>
              </w:rPr>
              <w:t>昭平县</w:t>
            </w:r>
          </w:p>
        </w:tc>
        <w:tc>
          <w:tcPr>
            <w:tcW w:w="4020" w:type="dxa"/>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1.四和村人口1773人，全村共有垃圾池 5个，活动垃圾箱3个，共8个垃圾集中暂放点，足以满足四和村村民的垃圾堆放；</w:t>
            </w:r>
          </w:p>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2.对活动垃圾箱的排放位置重新规划。</w:t>
            </w:r>
          </w:p>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3. 加大“幸福乡村”工作的宣传力度，提升群众的环保意识。</w:t>
            </w:r>
          </w:p>
        </w:tc>
        <w:tc>
          <w:tcPr>
            <w:tcW w:w="720" w:type="dxa"/>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12.31</w:t>
            </w:r>
          </w:p>
        </w:tc>
        <w:tc>
          <w:tcPr>
            <w:tcW w:w="990" w:type="dxa"/>
            <w:noWrap w:val="0"/>
            <w:vAlign w:val="center"/>
          </w:tcPr>
          <w:p>
            <w:pPr>
              <w:widowControl/>
              <w:jc w:val="left"/>
              <w:rPr>
                <w:rFonts w:hint="eastAsia" w:ascii="仿宋_GB2312" w:hAnsi="仿宋_GB2312" w:eastAsia="仿宋_GB2312" w:cs="仿宋_GB2312"/>
                <w:color w:val="auto"/>
                <w:kern w:val="0"/>
                <w:sz w:val="24"/>
                <w:szCs w:val="24"/>
                <w:lang w:val="en-US" w:eastAsia="zh-CN" w:bidi="ar-SA"/>
              </w:rPr>
            </w:pPr>
          </w:p>
        </w:tc>
        <w:tc>
          <w:tcPr>
            <w:tcW w:w="2805" w:type="dxa"/>
            <w:noWrap w:val="0"/>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1.四和村人口1773人，目前全村共有垃圾池 5个，活动垃圾箱3个，共设置8个垃圾集中暂放点。</w:t>
            </w:r>
          </w:p>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2.将放置在村屯内的活动垃圾箱调整到人口比较集中，交通便利的公路沿线。</w:t>
            </w:r>
          </w:p>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3.发放广西壮族自治区乡村清洁条例宣传单300多份，悬挂宣传横幅3条，制作展板1期</w:t>
            </w:r>
          </w:p>
        </w:tc>
        <w:tc>
          <w:tcPr>
            <w:tcW w:w="750" w:type="dxa"/>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eastAsia="zh-CN"/>
              </w:rPr>
              <w:t>是</w:t>
            </w:r>
          </w:p>
        </w:tc>
        <w:tc>
          <w:tcPr>
            <w:tcW w:w="1222" w:type="dxa"/>
            <w:noWrap w:val="0"/>
            <w:vAlign w:val="center"/>
          </w:tcPr>
          <w:p>
            <w:pPr>
              <w:widowControl/>
              <w:jc w:val="center"/>
              <w:rPr>
                <w:rFonts w:hint="eastAsia" w:ascii="仿宋_GB2312" w:hAnsi="仿宋_GB2312" w:eastAsia="仿宋_GB2312" w:cs="仿宋_GB2312"/>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spacing w:line="280" w:lineRule="exac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0120180110900042</w:t>
            </w:r>
          </w:p>
        </w:tc>
        <w:tc>
          <w:tcPr>
            <w:tcW w:w="1874" w:type="dxa"/>
            <w:noWrap w:val="0"/>
            <w:vAlign w:val="center"/>
          </w:tcPr>
          <w:p>
            <w:pPr>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贺州市昭平县樟木林镇潮江村生活用水冬天不够用</w:t>
            </w:r>
          </w:p>
        </w:tc>
        <w:tc>
          <w:tcPr>
            <w:tcW w:w="795" w:type="dxa"/>
            <w:noWrap w:val="0"/>
            <w:vAlign w:val="center"/>
          </w:tcPr>
          <w:p>
            <w:pPr>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1.争取革命老区经费约40万元，解决潮江村冲尾等小组的饮水问题，水源从安厦公司潮江移民安置点的水池引水；</w:t>
            </w:r>
          </w:p>
          <w:p>
            <w:pPr>
              <w:keepNext w:val="0"/>
              <w:keepLines w:val="0"/>
              <w:pageBreakBefore w:val="0"/>
              <w:widowControl/>
              <w:kinsoku/>
              <w:wordWrap/>
              <w:overflowPunct/>
              <w:topLinePunct w:val="0"/>
              <w:autoSpaceDE/>
              <w:autoSpaceDN/>
              <w:bidi w:val="0"/>
              <w:adjustRightInd/>
              <w:snapToGrid/>
              <w:spacing w:line="320" w:lineRule="exact"/>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2.争取县水利局项目资金约80万，解决田心、中洲等小组饮水问题，水源从安厦公司潮江移民安置点的水池引水；</w:t>
            </w:r>
          </w:p>
          <w:p>
            <w:pPr>
              <w:spacing w:line="280" w:lineRule="exact"/>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rPr>
              <w:t>3.争取年底完成，</w:t>
            </w:r>
            <w:r>
              <w:rPr>
                <w:rFonts w:hint="eastAsia" w:ascii="仿宋_GB2312" w:hAnsi="仿宋_GB2312" w:eastAsia="仿宋_GB2312" w:cs="仿宋_GB2312"/>
                <w:color w:val="auto"/>
                <w:kern w:val="0"/>
                <w:sz w:val="24"/>
                <w:szCs w:val="24"/>
                <w:lang w:eastAsia="zh-CN"/>
              </w:rPr>
              <w:t>解决村民生活用水困难。</w:t>
            </w:r>
          </w:p>
        </w:tc>
        <w:tc>
          <w:tcPr>
            <w:tcW w:w="720" w:type="dxa"/>
            <w:noWrap w:val="0"/>
            <w:vAlign w:val="center"/>
          </w:tcPr>
          <w:p>
            <w:pPr>
              <w:spacing w:line="280" w:lineRule="exac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12.31</w:t>
            </w:r>
          </w:p>
        </w:tc>
        <w:tc>
          <w:tcPr>
            <w:tcW w:w="990" w:type="dxa"/>
            <w:noWrap w:val="0"/>
            <w:vAlign w:val="center"/>
          </w:tcPr>
          <w:p>
            <w:pPr>
              <w:spacing w:line="280" w:lineRule="exact"/>
              <w:rPr>
                <w:rFonts w:hint="eastAsia" w:ascii="仿宋_GB2312" w:hAnsi="仿宋_GB2312" w:eastAsia="仿宋_GB2312" w:cs="仿宋_GB2312"/>
                <w:color w:val="auto"/>
                <w:kern w:val="2"/>
                <w:sz w:val="24"/>
                <w:szCs w:val="24"/>
                <w:lang w:val="en-US" w:eastAsia="zh-CN" w:bidi="ar-SA"/>
              </w:rPr>
            </w:pPr>
          </w:p>
        </w:tc>
        <w:tc>
          <w:tcPr>
            <w:tcW w:w="2805" w:type="dxa"/>
            <w:noWrap w:val="0"/>
            <w:vAlign w:val="center"/>
          </w:tcPr>
          <w:p>
            <w:pPr>
              <w:spacing w:line="280" w:lineRule="exac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主管和入户管已拉通，水池正在养护，可解决</w:t>
            </w:r>
            <w:r>
              <w:rPr>
                <w:rFonts w:hint="eastAsia" w:ascii="仿宋_GB2312" w:hAnsi="仿宋_GB2312" w:eastAsia="仿宋_GB2312" w:cs="仿宋_GB2312"/>
                <w:color w:val="auto"/>
                <w:sz w:val="24"/>
                <w:szCs w:val="24"/>
                <w:lang w:val="en-US" w:eastAsia="zh-CN"/>
              </w:rPr>
              <w:t>17个小组402户1722人饮水问题。目前</w:t>
            </w:r>
            <w:r>
              <w:rPr>
                <w:rFonts w:hint="eastAsia" w:ascii="仿宋_GB2312" w:hAnsi="仿宋_GB2312" w:eastAsia="仿宋_GB2312" w:cs="仿宋_GB2312"/>
                <w:color w:val="auto"/>
                <w:sz w:val="24"/>
                <w:szCs w:val="24"/>
                <w:lang w:eastAsia="zh-CN"/>
              </w:rPr>
              <w:t>已通水到户，解决了群众饮水问题。</w:t>
            </w:r>
          </w:p>
        </w:tc>
        <w:tc>
          <w:tcPr>
            <w:tcW w:w="750" w:type="dxa"/>
            <w:noWrap w:val="0"/>
            <w:vAlign w:val="center"/>
          </w:tcPr>
          <w:p>
            <w:pPr>
              <w:spacing w:line="280" w:lineRule="exac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是</w:t>
            </w:r>
          </w:p>
        </w:tc>
        <w:tc>
          <w:tcPr>
            <w:tcW w:w="1222" w:type="dxa"/>
            <w:noWrap w:val="0"/>
            <w:vAlign w:val="center"/>
          </w:tcPr>
          <w:p>
            <w:pPr>
              <w:spacing w:line="280" w:lineRule="exact"/>
              <w:rPr>
                <w:rFonts w:hint="eastAsia" w:ascii="仿宋_GB2312" w:hAnsi="仿宋_GB2312" w:eastAsia="仿宋_GB2312" w:cs="仿宋_GB2312"/>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0120180110900074</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在昭平县巩桥乡过年的时候有很多的垃圾都不处理。</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spacing w:line="280" w:lineRule="exact"/>
              <w:rPr>
                <w:rFonts w:eastAsia="仿宋_GB2312"/>
                <w:color w:val="auto"/>
                <w:szCs w:val="21"/>
              </w:rPr>
            </w:pPr>
            <w:r>
              <w:rPr>
                <w:rFonts w:hint="eastAsia" w:ascii="仿宋_GB2312" w:hAnsi="仿宋_GB2312" w:eastAsia="仿宋_GB2312" w:cs="仿宋_GB2312"/>
                <w:color w:val="auto"/>
                <w:sz w:val="21"/>
                <w:szCs w:val="21"/>
              </w:rPr>
              <w:t>从2018年3月1日起，全镇垃圾清运已由公司采取商业化运</w:t>
            </w:r>
            <w:r>
              <w:rPr>
                <w:rFonts w:hint="eastAsia" w:ascii="仿宋_GB2312" w:hAnsi="仿宋_GB2312" w:eastAsia="仿宋_GB2312" w:cs="仿宋_GB2312"/>
                <w:color w:val="auto"/>
                <w:sz w:val="21"/>
                <w:szCs w:val="21"/>
                <w:lang w:eastAsia="zh-CN"/>
              </w:rPr>
              <w:t>营：</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要求运</w:t>
            </w:r>
            <w:r>
              <w:rPr>
                <w:rFonts w:hint="eastAsia" w:ascii="仿宋_GB2312" w:hAnsi="仿宋_GB2312" w:eastAsia="仿宋_GB2312" w:cs="仿宋_GB2312"/>
                <w:color w:val="auto"/>
                <w:sz w:val="21"/>
                <w:szCs w:val="21"/>
                <w:lang w:eastAsia="zh-CN"/>
              </w:rPr>
              <w:t>营</w:t>
            </w:r>
            <w:r>
              <w:rPr>
                <w:rFonts w:hint="eastAsia" w:ascii="仿宋_GB2312" w:hAnsi="仿宋_GB2312" w:eastAsia="仿宋_GB2312" w:cs="仿宋_GB2312"/>
                <w:color w:val="auto"/>
                <w:sz w:val="21"/>
                <w:szCs w:val="21"/>
              </w:rPr>
              <w:t>公司适时的增加和调整垃圾收集点，</w:t>
            </w:r>
            <w:r>
              <w:rPr>
                <w:rFonts w:hint="eastAsia" w:ascii="仿宋_GB2312" w:hAnsi="仿宋_GB2312" w:eastAsia="仿宋_GB2312" w:cs="仿宋_GB2312"/>
                <w:color w:val="auto"/>
                <w:sz w:val="21"/>
                <w:szCs w:val="21"/>
                <w:lang w:eastAsia="zh-CN"/>
              </w:rPr>
              <w:t>加大垃圾清运频率，</w:t>
            </w:r>
            <w:r>
              <w:rPr>
                <w:rFonts w:hint="eastAsia" w:ascii="仿宋_GB2312" w:hAnsi="仿宋_GB2312" w:eastAsia="仿宋_GB2312" w:cs="仿宋_GB2312"/>
                <w:color w:val="auto"/>
                <w:sz w:val="21"/>
                <w:szCs w:val="21"/>
              </w:rPr>
              <w:t>快速处理。</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加强宣传，做好垃圾分类</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在醒目位置树立告示牌</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3.加大监管和检查力度。</w:t>
            </w:r>
          </w:p>
        </w:tc>
        <w:tc>
          <w:tcPr>
            <w:tcW w:w="720" w:type="dxa"/>
            <w:noWrap w:val="0"/>
            <w:vAlign w:val="center"/>
          </w:tcPr>
          <w:p>
            <w:pPr>
              <w:spacing w:line="280" w:lineRule="exact"/>
              <w:jc w:val="center"/>
              <w:rPr>
                <w:rFonts w:eastAsia="仿宋_GB2312"/>
                <w:szCs w:val="21"/>
              </w:rPr>
            </w:pPr>
            <w:r>
              <w:rPr>
                <w:rFonts w:hint="eastAsia" w:ascii="仿宋_GB2312" w:hAnsi="仿宋_GB2312" w:eastAsia="仿宋_GB2312" w:cs="仿宋_GB2312"/>
                <w:color w:val="auto"/>
                <w:kern w:val="0"/>
                <w:sz w:val="21"/>
                <w:szCs w:val="21"/>
                <w:lang w:val="en-US" w:eastAsia="zh-CN"/>
              </w:rPr>
              <w:t>12月31日</w:t>
            </w:r>
          </w:p>
        </w:tc>
        <w:tc>
          <w:tcPr>
            <w:tcW w:w="990" w:type="dxa"/>
            <w:noWrap w:val="0"/>
            <w:vAlign w:val="center"/>
          </w:tcPr>
          <w:p>
            <w:pPr>
              <w:spacing w:line="280" w:lineRule="exact"/>
              <w:rPr>
                <w:rFonts w:eastAsia="仿宋_GB2312"/>
                <w:szCs w:val="21"/>
              </w:rPr>
            </w:pPr>
          </w:p>
        </w:tc>
        <w:tc>
          <w:tcPr>
            <w:tcW w:w="2805" w:type="dxa"/>
            <w:noWrap w:val="0"/>
            <w:vAlign w:val="center"/>
          </w:tcPr>
          <w:p>
            <w:pPr>
              <w:spacing w:line="280" w:lineRule="exact"/>
              <w:rPr>
                <w:rFonts w:eastAsia="仿宋_GB2312"/>
                <w:szCs w:val="21"/>
              </w:rPr>
            </w:pPr>
            <w:r>
              <w:rPr>
                <w:rFonts w:hint="eastAsia" w:eastAsia="仿宋_GB2312"/>
                <w:szCs w:val="21"/>
              </w:rPr>
              <w:t>1、增加垃圾清运费用25万元，采用机械化上车取代原来的人工上车，提高了清运速率。2.新增分类垃圾标准桶50个，巩桥新增垃圾收集点5个。3.全镇新增垃圾点告示牌60块。4.全年环境卫生检查巡查约50次。</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0120180111100020</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昭平县新寨村经常没有水用，一个星期多都没有水，还要到外面拉水用，希望政府重视农民。</w:t>
            </w:r>
          </w:p>
        </w:tc>
        <w:tc>
          <w:tcPr>
            <w:tcW w:w="795"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spacing w:line="320" w:lineRule="exact"/>
              <w:jc w:val="both"/>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黄姚片区水厂项目已建成投入使用，日常管理是广西贺州姚江供水有限公司商业化运营，目前由于黄姚处于大发展时期，各项目建设及外来游客巨增，偶尔出现用水紧张情况：1.继续加强与公司沟通，建议加大投资，尽快妥善解决用水问题。2.加强项目施工现场监管，确保安全施工。</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12月31日</w:t>
            </w:r>
          </w:p>
        </w:tc>
        <w:tc>
          <w:tcPr>
            <w:tcW w:w="990" w:type="dxa"/>
            <w:noWrap w:val="0"/>
            <w:vAlign w:val="center"/>
          </w:tcPr>
          <w:p>
            <w:pPr>
              <w:spacing w:line="280" w:lineRule="exact"/>
              <w:rPr>
                <w:rFonts w:eastAsia="仿宋_GB2312"/>
                <w:szCs w:val="21"/>
              </w:rPr>
            </w:pPr>
          </w:p>
        </w:tc>
        <w:tc>
          <w:tcPr>
            <w:tcW w:w="2805" w:type="dxa"/>
            <w:noWrap w:val="0"/>
            <w:vAlign w:val="center"/>
          </w:tcPr>
          <w:p>
            <w:pPr>
              <w:spacing w:line="280" w:lineRule="exact"/>
              <w:rPr>
                <w:rFonts w:eastAsia="仿宋_GB2312"/>
                <w:szCs w:val="21"/>
              </w:rPr>
            </w:pPr>
            <w:r>
              <w:rPr>
                <w:rFonts w:hint="eastAsia" w:eastAsia="仿宋_GB2312"/>
                <w:szCs w:val="21"/>
              </w:rPr>
              <w:t>1.年内与项目施工企业沟通协调2次，解决恢复施工损毁供水管道问题2个。2.每月组织四所办等相关单位到项目施工现场巡查监督安全生产工作。</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0120180111200045</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昭平县</w:t>
            </w:r>
            <w:r>
              <w:rPr>
                <w:rFonts w:hint="eastAsia" w:ascii="仿宋_GB2312" w:hAnsi="仿宋_GB2312" w:eastAsia="仿宋_GB2312" w:cs="仿宋_GB2312"/>
                <w:color w:val="auto"/>
                <w:kern w:val="0"/>
                <w:sz w:val="21"/>
                <w:szCs w:val="21"/>
                <w:lang w:eastAsia="zh-CN"/>
              </w:rPr>
              <w:t>罗</w:t>
            </w:r>
            <w:r>
              <w:rPr>
                <w:rFonts w:hint="eastAsia" w:ascii="仿宋_GB2312" w:hAnsi="仿宋_GB2312" w:eastAsia="仿宋_GB2312" w:cs="仿宋_GB2312"/>
                <w:color w:val="auto"/>
                <w:kern w:val="0"/>
                <w:sz w:val="21"/>
                <w:szCs w:val="21"/>
              </w:rPr>
              <w:t>望村都没见有开展工作，政府人员来只到村委会，没有下到村户来，都不知道有这方面的政策，希望政府能真正落实政策。</w:t>
            </w:r>
          </w:p>
        </w:tc>
        <w:tc>
          <w:tcPr>
            <w:tcW w:w="795"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auto"/>
                <w:kern w:val="0"/>
                <w:sz w:val="21"/>
                <w:szCs w:val="21"/>
                <w:u w:val="none"/>
                <w:lang w:val="en-US" w:eastAsia="zh-CN" w:bidi="ar"/>
              </w:rPr>
              <w:t>1</w:t>
            </w:r>
            <w:r>
              <w:rPr>
                <w:rFonts w:hint="eastAsia" w:ascii="仿宋_GB2312" w:hAnsi="仿宋_GB2312" w:eastAsia="仿宋_GB2312" w:cs="仿宋_GB2312"/>
                <w:color w:val="auto"/>
                <w:kern w:val="0"/>
                <w:sz w:val="21"/>
                <w:szCs w:val="21"/>
                <w:lang w:val="en-US" w:eastAsia="zh-CN"/>
              </w:rPr>
              <w:t>.组成工作组进村入户，加大乡村振兴政策宣传力度及做好相关知识培训。2.加强政治思想理论学习，提高为民服务意识。</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12月31日</w:t>
            </w:r>
          </w:p>
        </w:tc>
        <w:tc>
          <w:tcPr>
            <w:tcW w:w="990" w:type="dxa"/>
            <w:noWrap w:val="0"/>
            <w:vAlign w:val="center"/>
          </w:tcPr>
          <w:p>
            <w:pPr>
              <w:spacing w:line="280" w:lineRule="exact"/>
              <w:rPr>
                <w:rFonts w:eastAsia="仿宋_GB2312"/>
                <w:szCs w:val="21"/>
              </w:rPr>
            </w:pPr>
          </w:p>
        </w:tc>
        <w:tc>
          <w:tcPr>
            <w:tcW w:w="2805" w:type="dxa"/>
            <w:noWrap w:val="0"/>
            <w:vAlign w:val="center"/>
          </w:tcPr>
          <w:p>
            <w:pPr>
              <w:bidi w:val="0"/>
              <w:jc w:val="left"/>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1.结合脱贫攻坚大调研、“三保障”入户排查，宣传乡村振兴政策和扶贫工作相关政策。2.利用每周扶贫工作日召集帮扶人、后盾单位、村两委干部、驻村工作队员培训约20次，推进各项政策宣传及落实到们，增强为民服务意识。</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0120180110900043</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贺州市昭平县樟木林村村里没有用设垃圾桶，只在村口设有一个小型垃圾场，村里的垃圾没有专人处理，垃圾乱丢。</w:t>
            </w:r>
          </w:p>
        </w:tc>
        <w:tc>
          <w:tcPr>
            <w:tcW w:w="795"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1.加强卫生宣传，群众自主加入清洁乡村活动；2.向上级部门争取财政支持，逐步完善村级垃圾处理设施，在垃圾池分布较少的地方设置垃圾桶。</w:t>
            </w:r>
          </w:p>
        </w:tc>
        <w:tc>
          <w:tcPr>
            <w:tcW w:w="720"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12月31日</w:t>
            </w:r>
          </w:p>
        </w:tc>
        <w:tc>
          <w:tcPr>
            <w:tcW w:w="990" w:type="dxa"/>
            <w:noWrap w:val="0"/>
            <w:vAlign w:val="center"/>
          </w:tcPr>
          <w:p>
            <w:pPr>
              <w:spacing w:line="280" w:lineRule="exact"/>
              <w:rPr>
                <w:rFonts w:eastAsia="仿宋_GB2312"/>
                <w:szCs w:val="21"/>
              </w:rPr>
            </w:pPr>
          </w:p>
        </w:tc>
        <w:tc>
          <w:tcPr>
            <w:tcW w:w="2805" w:type="dxa"/>
            <w:noWrap w:val="0"/>
            <w:vAlign w:val="center"/>
          </w:tcPr>
          <w:p>
            <w:pPr>
              <w:spacing w:line="280" w:lineRule="exact"/>
              <w:rPr>
                <w:rFonts w:hint="eastAsia" w:eastAsia="仿宋_GB2312"/>
                <w:szCs w:val="21"/>
              </w:rPr>
            </w:pPr>
            <w:r>
              <w:rPr>
                <w:rFonts w:hint="eastAsia" w:eastAsia="仿宋_GB2312"/>
                <w:szCs w:val="21"/>
              </w:rPr>
              <w:t>1.聘请65名村级保洁员，定期对村屯环境卫生进行保洁；</w:t>
            </w:r>
          </w:p>
          <w:p>
            <w:pPr>
              <w:spacing w:line="280" w:lineRule="exact"/>
              <w:rPr>
                <w:rFonts w:hint="eastAsia" w:eastAsia="仿宋_GB2312"/>
                <w:szCs w:val="21"/>
              </w:rPr>
            </w:pPr>
            <w:r>
              <w:rPr>
                <w:rFonts w:hint="eastAsia" w:eastAsia="仿宋_GB2312"/>
                <w:szCs w:val="21"/>
              </w:rPr>
              <w:t>2.2019年9月6日、19日我镇乡村办联合其它部门分别在圩街、农贸市场宣传《清洁条例》，提高群众自主环境保护意识，从自我做起，不乱丢垃圾；</w:t>
            </w:r>
          </w:p>
          <w:p>
            <w:pPr>
              <w:spacing w:line="280" w:lineRule="exact"/>
              <w:rPr>
                <w:rFonts w:eastAsia="仿宋_GB2312"/>
                <w:szCs w:val="21"/>
              </w:rPr>
            </w:pPr>
            <w:r>
              <w:rPr>
                <w:rFonts w:hint="eastAsia" w:eastAsia="仿宋_GB2312"/>
                <w:szCs w:val="21"/>
              </w:rPr>
              <w:t>3.我镇已在村屯、圩街、二级路沿线完成摆设新的垃圾桶共计86个。</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0120180110900015</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贺州市昭平县樟木林镇九如村村民反映，现在本村种植有10万亩沙糖桔，客商都很少，希望当地相关部门能够多帮推销农副产品，多跟外界报道，及多开展一些辅导班学习种植沙糖桔的技术指导。</w:t>
            </w:r>
          </w:p>
        </w:tc>
        <w:tc>
          <w:tcPr>
            <w:tcW w:w="795"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auto"/>
                <w:kern w:val="0"/>
                <w:sz w:val="21"/>
                <w:szCs w:val="21"/>
                <w:u w:val="none"/>
                <w:lang w:val="en-US" w:eastAsia="zh-CN" w:bidi="ar"/>
              </w:rPr>
              <w:t>1.多跟上级有关部门协调，扩宽销售渠道；2.加强技术指导，增开种植技术培训班。</w:t>
            </w:r>
            <w:r>
              <w:rPr>
                <w:rFonts w:hint="eastAsia" w:ascii="仿宋_GB2312" w:hAnsi="仿宋_GB2312" w:eastAsia="仿宋_GB2312" w:cs="仿宋_GB2312"/>
                <w:color w:val="auto"/>
                <w:kern w:val="0"/>
                <w:sz w:val="21"/>
                <w:szCs w:val="21"/>
                <w:lang w:val="en-US" w:eastAsia="zh-CN"/>
              </w:rPr>
              <w:t>提高群众满意度。</w:t>
            </w:r>
          </w:p>
        </w:tc>
        <w:tc>
          <w:tcPr>
            <w:tcW w:w="720"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i w:val="0"/>
                <w:color w:val="auto"/>
                <w:kern w:val="0"/>
                <w:sz w:val="21"/>
                <w:szCs w:val="21"/>
                <w:u w:val="none"/>
                <w:lang w:val="en-US" w:eastAsia="zh-CN" w:bidi="ar"/>
              </w:rPr>
              <w:t>12月31日</w:t>
            </w:r>
          </w:p>
        </w:tc>
        <w:tc>
          <w:tcPr>
            <w:tcW w:w="990" w:type="dxa"/>
            <w:noWrap w:val="0"/>
            <w:vAlign w:val="center"/>
          </w:tcPr>
          <w:p>
            <w:pPr>
              <w:spacing w:line="280" w:lineRule="exact"/>
              <w:rPr>
                <w:rFonts w:eastAsia="仿宋_GB2312"/>
                <w:szCs w:val="21"/>
              </w:rPr>
            </w:pPr>
          </w:p>
        </w:tc>
        <w:tc>
          <w:tcPr>
            <w:tcW w:w="2805" w:type="dxa"/>
            <w:noWrap w:val="0"/>
            <w:vAlign w:val="center"/>
          </w:tcPr>
          <w:p>
            <w:pPr>
              <w:numPr>
                <w:ilvl w:val="0"/>
                <w:numId w:val="1"/>
              </w:numPr>
              <w:spacing w:line="280" w:lineRule="exact"/>
              <w:rPr>
                <w:rFonts w:hint="eastAsia" w:eastAsia="仿宋_GB2312"/>
                <w:szCs w:val="21"/>
                <w:lang w:val="en-US" w:eastAsia="zh-CN"/>
              </w:rPr>
            </w:pPr>
            <w:r>
              <w:rPr>
                <w:rFonts w:hint="eastAsia" w:eastAsia="仿宋_GB2312"/>
                <w:szCs w:val="21"/>
                <w:lang w:val="en-US" w:eastAsia="zh-CN"/>
              </w:rPr>
              <w:t>完成14个村益农信息站点建设；</w:t>
            </w:r>
          </w:p>
          <w:p>
            <w:pPr>
              <w:numPr>
                <w:ilvl w:val="0"/>
                <w:numId w:val="1"/>
              </w:numPr>
              <w:spacing w:line="280" w:lineRule="exact"/>
              <w:rPr>
                <w:rFonts w:hint="default" w:eastAsia="仿宋_GB2312"/>
                <w:szCs w:val="21"/>
                <w:lang w:val="en-US" w:eastAsia="zh-CN"/>
              </w:rPr>
            </w:pPr>
            <w:r>
              <w:rPr>
                <w:rFonts w:hint="eastAsia" w:eastAsia="仿宋_GB2312"/>
                <w:szCs w:val="21"/>
                <w:lang w:val="en-US" w:eastAsia="zh-CN"/>
              </w:rPr>
              <w:t>组织召开技能培训会3次；</w:t>
            </w:r>
          </w:p>
          <w:p>
            <w:pPr>
              <w:numPr>
                <w:ilvl w:val="0"/>
                <w:numId w:val="1"/>
              </w:numPr>
              <w:spacing w:line="280" w:lineRule="exact"/>
              <w:rPr>
                <w:rFonts w:ascii="Times New Roman" w:hAnsi="Times New Roman" w:eastAsia="仿宋_GB2312" w:cs="Times New Roman"/>
                <w:kern w:val="2"/>
                <w:sz w:val="21"/>
                <w:szCs w:val="21"/>
                <w:lang w:val="en-US" w:eastAsia="zh-CN" w:bidi="ar-SA"/>
              </w:rPr>
            </w:pPr>
            <w:r>
              <w:rPr>
                <w:rFonts w:hint="eastAsia" w:eastAsia="仿宋_GB2312"/>
                <w:szCs w:val="21"/>
                <w:lang w:eastAsia="zh-CN"/>
              </w:rPr>
              <w:t>发表关于我镇农产品宣传报道</w:t>
            </w:r>
            <w:r>
              <w:rPr>
                <w:rFonts w:hint="eastAsia" w:eastAsia="仿宋_GB2312"/>
                <w:szCs w:val="21"/>
                <w:lang w:val="en-US" w:eastAsia="zh-CN"/>
              </w:rPr>
              <w:t>5篇。</w:t>
            </w:r>
          </w:p>
        </w:tc>
        <w:tc>
          <w:tcPr>
            <w:tcW w:w="750" w:type="dxa"/>
            <w:noWrap w:val="0"/>
            <w:vAlign w:val="center"/>
          </w:tcPr>
          <w:p>
            <w:pPr>
              <w:spacing w:line="280" w:lineRule="exact"/>
              <w:jc w:val="center"/>
              <w:rPr>
                <w:rFonts w:ascii="Times New Roman" w:hAnsi="Times New Roman" w:eastAsia="仿宋_GB2312" w:cs="Times New Roman"/>
                <w:kern w:val="2"/>
                <w:sz w:val="21"/>
                <w:szCs w:val="21"/>
                <w:lang w:val="en-US" w:eastAsia="zh-CN" w:bidi="ar-SA"/>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0120180111200071</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贺州市昭平县凤凰乡凤凰村希望政府有关扶贫的政策多宣传，让老百姓都了解相关政策。</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1.发放扶贫政策宣传单</w:t>
            </w:r>
            <w:r>
              <w:rPr>
                <w:rFonts w:hint="eastAsia" w:ascii="仿宋_GB2312" w:hAnsi="仿宋_GB2312" w:eastAsia="仿宋_GB2312" w:cs="仿宋_GB2312"/>
                <w:color w:val="auto"/>
                <w:kern w:val="0"/>
                <w:sz w:val="21"/>
                <w:szCs w:val="21"/>
                <w:lang w:eastAsia="zh-CN"/>
              </w:rPr>
              <w:t>；</w:t>
            </w:r>
          </w:p>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eastAsia="zh-CN"/>
              </w:rPr>
              <w:t>不</w:t>
            </w:r>
            <w:r>
              <w:rPr>
                <w:rFonts w:hint="eastAsia" w:ascii="仿宋_GB2312" w:hAnsi="仿宋_GB2312" w:eastAsia="仿宋_GB2312" w:cs="仿宋_GB2312"/>
                <w:color w:val="auto"/>
                <w:kern w:val="0"/>
                <w:sz w:val="21"/>
                <w:szCs w:val="21"/>
              </w:rPr>
              <w:t>定时用大喇叭播报扶贫政策</w:t>
            </w:r>
            <w:r>
              <w:rPr>
                <w:rFonts w:hint="eastAsia" w:ascii="仿宋_GB2312" w:hAnsi="仿宋_GB2312" w:eastAsia="仿宋_GB2312" w:cs="仿宋_GB2312"/>
                <w:color w:val="auto"/>
                <w:kern w:val="0"/>
                <w:sz w:val="21"/>
                <w:szCs w:val="21"/>
                <w:lang w:eastAsia="zh-CN"/>
              </w:rPr>
              <w:t>；</w:t>
            </w:r>
          </w:p>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color w:val="FF0000"/>
                <w:kern w:val="2"/>
                <w:sz w:val="21"/>
                <w:szCs w:val="21"/>
                <w:vertAlign w:val="baseline"/>
                <w:lang w:val="en-US" w:eastAsia="zh-CN" w:bidi="ar-SA"/>
              </w:rPr>
            </w:pPr>
            <w:r>
              <w:rPr>
                <w:rFonts w:hint="eastAsia" w:ascii="仿宋_GB2312" w:hAnsi="仿宋_GB2312" w:eastAsia="仿宋_GB2312" w:cs="仿宋_GB2312"/>
                <w:color w:val="auto"/>
                <w:kern w:val="0"/>
                <w:sz w:val="21"/>
                <w:szCs w:val="21"/>
              </w:rPr>
              <w:t>3.制定固定政策宣传展板</w:t>
            </w:r>
            <w:r>
              <w:rPr>
                <w:rFonts w:hint="eastAsia" w:ascii="仿宋_GB2312" w:hAnsi="仿宋_GB2312" w:eastAsia="仿宋_GB2312" w:cs="仿宋_GB2312"/>
                <w:color w:val="auto"/>
                <w:kern w:val="0"/>
                <w:sz w:val="21"/>
                <w:szCs w:val="21"/>
                <w:lang w:eastAsia="zh-CN"/>
              </w:rPr>
              <w:t>。</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12月31日</w:t>
            </w:r>
          </w:p>
        </w:tc>
        <w:tc>
          <w:tcPr>
            <w:tcW w:w="990" w:type="dxa"/>
            <w:noWrap w:val="0"/>
            <w:vAlign w:val="center"/>
          </w:tcPr>
          <w:p>
            <w:pPr>
              <w:spacing w:line="280" w:lineRule="exact"/>
              <w:rPr>
                <w:rFonts w:eastAsia="仿宋_GB2312"/>
                <w:szCs w:val="21"/>
              </w:rPr>
            </w:pPr>
          </w:p>
        </w:tc>
        <w:tc>
          <w:tcPr>
            <w:tcW w:w="2805" w:type="dxa"/>
            <w:noWrap w:val="0"/>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1.发放扶贫政策宣传单400份</w:t>
            </w:r>
          </w:p>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2.不定时用大喇叭播报扶贫政策</w:t>
            </w:r>
          </w:p>
          <w:p>
            <w:pPr>
              <w:spacing w:line="280" w:lineRule="exact"/>
              <w:rPr>
                <w:rFonts w:eastAsia="仿宋_GB2312"/>
                <w:szCs w:val="21"/>
              </w:rPr>
            </w:pPr>
            <w:r>
              <w:rPr>
                <w:rFonts w:hint="eastAsia" w:ascii="仿宋_GB2312" w:hAnsi="宋体" w:eastAsia="仿宋_GB2312" w:cs="宋体"/>
                <w:kern w:val="0"/>
                <w:sz w:val="24"/>
              </w:rPr>
              <w:t>3.制定固定政策宣传展板5块</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0120180110900073</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希望政府能多帮帮农民拓展更多的工作渠道，比如贺州市昭平县的富强村的村民觉得赚钱渠道太少，养不起一家老小，每天只需要一两个小时的时间就能完成农活，空余时间太多，又没有对他们来说能上手的兼职，所以希望政府能拓展农民赚钱的渠道，能减轻农民的生活压力。</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numPr>
                <w:ilvl w:val="0"/>
                <w:numId w:val="0"/>
              </w:numPr>
              <w:kinsoku/>
              <w:wordWrap/>
              <w:overflowPunct/>
              <w:topLinePunct w:val="0"/>
              <w:autoSpaceDE/>
              <w:autoSpaceDN/>
              <w:bidi w:val="0"/>
              <w:spacing w:line="320" w:lineRule="exact"/>
              <w:jc w:val="left"/>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1.加强技能培训，转移就业；</w:t>
            </w:r>
          </w:p>
          <w:p>
            <w:pPr>
              <w:keepNext w:val="0"/>
              <w:keepLines w:val="0"/>
              <w:pageBreakBefore w:val="0"/>
              <w:widowControl/>
              <w:numPr>
                <w:ilvl w:val="0"/>
                <w:numId w:val="0"/>
              </w:numPr>
              <w:kinsoku/>
              <w:wordWrap/>
              <w:overflowPunct/>
              <w:topLinePunct w:val="0"/>
              <w:autoSpaceDE/>
              <w:autoSpaceDN/>
              <w:bidi w:val="0"/>
              <w:spacing w:line="320" w:lineRule="exact"/>
              <w:ind w:left="0" w:leftChars="0" w:firstLine="0" w:firstLineChars="0"/>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2.积极开发公益岗位，如生态护林员、村级保洁员等。</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12月31日</w:t>
            </w:r>
          </w:p>
        </w:tc>
        <w:tc>
          <w:tcPr>
            <w:tcW w:w="990" w:type="dxa"/>
            <w:noWrap w:val="0"/>
            <w:vAlign w:val="center"/>
          </w:tcPr>
          <w:p>
            <w:pPr>
              <w:spacing w:line="280" w:lineRule="exact"/>
              <w:rPr>
                <w:rFonts w:eastAsia="仿宋_GB2312"/>
                <w:szCs w:val="21"/>
              </w:rPr>
            </w:pPr>
          </w:p>
        </w:tc>
        <w:tc>
          <w:tcPr>
            <w:tcW w:w="2805" w:type="dxa"/>
            <w:noWrap w:val="0"/>
            <w:vAlign w:val="center"/>
          </w:tcPr>
          <w:p>
            <w:pPr>
              <w:spacing w:line="280" w:lineRule="exact"/>
              <w:rPr>
                <w:rFonts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kern w:val="0"/>
                <w:szCs w:val="21"/>
                <w:lang w:eastAsia="zh-CN"/>
              </w:rPr>
              <w:t>通过</w:t>
            </w:r>
            <w:r>
              <w:rPr>
                <w:rFonts w:hint="eastAsia" w:ascii="仿宋_GB2312" w:hAnsi="仿宋_GB2312" w:eastAsia="仿宋_GB2312" w:cs="仿宋_GB2312"/>
                <w:kern w:val="0"/>
                <w:szCs w:val="21"/>
              </w:rPr>
              <w:t>加强就业农民摸底调查</w:t>
            </w:r>
            <w:r>
              <w:rPr>
                <w:rFonts w:hint="eastAsia" w:ascii="仿宋_GB2312" w:hAnsi="仿宋_GB2312" w:eastAsia="仿宋_GB2312" w:cs="仿宋_GB2312"/>
                <w:kern w:val="0"/>
                <w:szCs w:val="21"/>
                <w:lang w:eastAsia="zh-CN"/>
              </w:rPr>
              <w:t>，了解</w:t>
            </w:r>
            <w:r>
              <w:rPr>
                <w:rFonts w:hint="eastAsia" w:ascii="仿宋_GB2312" w:hAnsi="仿宋_GB2312" w:eastAsia="仿宋_GB2312" w:cs="仿宋_GB2312"/>
                <w:kern w:val="0"/>
                <w:szCs w:val="21"/>
              </w:rPr>
              <w:t>富强村的就业需求</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合理安排</w:t>
            </w:r>
            <w:r>
              <w:rPr>
                <w:rFonts w:hint="eastAsia" w:ascii="仿宋_GB2312" w:hAnsi="仿宋_GB2312" w:eastAsia="仿宋_GB2312" w:cs="仿宋_GB2312"/>
                <w:kern w:val="0"/>
                <w:szCs w:val="21"/>
                <w:lang w:eastAsia="zh-CN"/>
              </w:rPr>
              <w:t>村民</w:t>
            </w:r>
            <w:r>
              <w:rPr>
                <w:rFonts w:hint="eastAsia" w:ascii="仿宋_GB2312" w:hAnsi="仿宋_GB2312" w:eastAsia="仿宋_GB2312" w:cs="仿宋_GB2312"/>
                <w:kern w:val="0"/>
                <w:szCs w:val="21"/>
              </w:rPr>
              <w:t>就业。</w:t>
            </w:r>
          </w:p>
        </w:tc>
        <w:tc>
          <w:tcPr>
            <w:tcW w:w="750" w:type="dxa"/>
            <w:noWrap w:val="0"/>
            <w:vAlign w:val="center"/>
          </w:tcPr>
          <w:p>
            <w:pPr>
              <w:spacing w:line="28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0120180111200038</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贺州昭平县富罗镇政府办事都是没有落实到位。</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numPr>
                <w:ilvl w:val="0"/>
                <w:numId w:val="0"/>
              </w:numPr>
              <w:kinsoku/>
              <w:wordWrap/>
              <w:overflowPunct/>
              <w:topLinePunct w:val="0"/>
              <w:autoSpaceDE/>
              <w:autoSpaceDN/>
              <w:bidi w:val="0"/>
              <w:spacing w:line="320" w:lineRule="exact"/>
              <w:ind w:left="0" w:leftChars="0" w:firstLine="0" w:firstLineChars="0"/>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1.召开专题整改会议，</w:t>
            </w:r>
            <w:r>
              <w:rPr>
                <w:rFonts w:hint="eastAsia" w:ascii="仿宋_GB2312" w:hAnsi="仿宋_GB2312" w:eastAsia="仿宋_GB2312" w:cs="仿宋_GB2312"/>
                <w:color w:val="auto"/>
                <w:kern w:val="0"/>
                <w:sz w:val="21"/>
                <w:szCs w:val="21"/>
                <w:lang w:eastAsia="zh-CN"/>
              </w:rPr>
              <w:t>提高干部的服务意识，业务能力。</w:t>
            </w:r>
            <w:r>
              <w:rPr>
                <w:rFonts w:hint="eastAsia" w:ascii="仿宋_GB2312" w:hAnsi="仿宋_GB2312" w:eastAsia="仿宋_GB2312" w:cs="仿宋_GB2312"/>
                <w:color w:val="auto"/>
                <w:kern w:val="0"/>
                <w:sz w:val="21"/>
                <w:szCs w:val="21"/>
                <w:lang w:val="en-US" w:eastAsia="zh-CN"/>
              </w:rPr>
              <w:t>2.发扬密切联系群众的工作作风，扎实开展各项工作。</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12月31日</w:t>
            </w:r>
          </w:p>
        </w:tc>
        <w:tc>
          <w:tcPr>
            <w:tcW w:w="990" w:type="dxa"/>
            <w:noWrap w:val="0"/>
            <w:vAlign w:val="center"/>
          </w:tcPr>
          <w:p>
            <w:pPr>
              <w:spacing w:line="280" w:lineRule="exact"/>
              <w:rPr>
                <w:rFonts w:eastAsia="仿宋_GB2312"/>
                <w:szCs w:val="21"/>
              </w:rPr>
            </w:pPr>
          </w:p>
        </w:tc>
        <w:tc>
          <w:tcPr>
            <w:tcW w:w="2805" w:type="dxa"/>
            <w:noWrap w:val="0"/>
            <w:vAlign w:val="center"/>
          </w:tcPr>
          <w:p>
            <w:pPr>
              <w:widowControl/>
              <w:spacing w:line="320" w:lineRule="exact"/>
              <w:jc w:val="left"/>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rPr>
              <w:t>经过开展对干部集体约谈和个人谈心、组织干部学习</w:t>
            </w:r>
            <w:r>
              <w:rPr>
                <w:rFonts w:hint="eastAsia" w:ascii="仿宋_GB2312" w:hAnsi="仿宋_GB2312" w:eastAsia="仿宋_GB2312" w:cs="仿宋_GB2312"/>
                <w:color w:val="auto"/>
                <w:kern w:val="0"/>
                <w:szCs w:val="21"/>
                <w:lang w:eastAsia="zh-CN"/>
              </w:rPr>
              <w:t>业务知识</w:t>
            </w:r>
            <w:r>
              <w:rPr>
                <w:rFonts w:hint="eastAsia" w:ascii="仿宋_GB2312" w:hAnsi="仿宋_GB2312" w:eastAsia="仿宋_GB2312" w:cs="仿宋_GB2312"/>
                <w:color w:val="auto"/>
                <w:kern w:val="0"/>
                <w:szCs w:val="21"/>
              </w:rPr>
              <w:t>，服务群众意识得到了进一步提升</w:t>
            </w:r>
            <w:r>
              <w:rPr>
                <w:rFonts w:hint="eastAsia" w:ascii="仿宋_GB2312" w:hAnsi="仿宋_GB2312" w:eastAsia="仿宋_GB2312" w:cs="仿宋_GB2312"/>
                <w:color w:val="auto"/>
                <w:kern w:val="0"/>
                <w:szCs w:val="21"/>
                <w:lang w:eastAsia="zh-CN"/>
              </w:rPr>
              <w:t>，扎实解决了群众的切身利益</w:t>
            </w:r>
            <w:r>
              <w:rPr>
                <w:rFonts w:hint="eastAsia" w:ascii="仿宋_GB2312" w:hAnsi="仿宋_GB2312" w:eastAsia="仿宋_GB2312" w:cs="仿宋_GB2312"/>
                <w:color w:val="auto"/>
                <w:kern w:val="0"/>
                <w:szCs w:val="21"/>
              </w:rPr>
              <w:t>。</w:t>
            </w:r>
          </w:p>
        </w:tc>
        <w:tc>
          <w:tcPr>
            <w:tcW w:w="750" w:type="dxa"/>
            <w:noWrap w:val="0"/>
            <w:vAlign w:val="center"/>
          </w:tcPr>
          <w:p>
            <w:pPr>
              <w:widowControl/>
              <w:spacing w:line="320" w:lineRule="exact"/>
              <w:ind w:firstLine="210" w:firstLineChars="100"/>
              <w:jc w:val="center"/>
              <w:rPr>
                <w:rFonts w:hint="default"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Cs w:val="21"/>
                <w:lang w:val="en-US"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0120180111200050</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贺州市昭平县富罗镇石齿村政府只是让贫困户签字交差而已，贫困户没有真正享受到什么扶贫的政策，只有养殖扶贫1000元而已。</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1.加强扶贫政策宣传力度；</w:t>
            </w:r>
          </w:p>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2.镇扶贫工作站督促各村和各帮扶后盾单位进村入户时引导贫困户，做到贫困户应享尽享。</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12月31日</w:t>
            </w:r>
          </w:p>
        </w:tc>
        <w:tc>
          <w:tcPr>
            <w:tcW w:w="990" w:type="dxa"/>
            <w:noWrap w:val="0"/>
            <w:vAlign w:val="center"/>
          </w:tcPr>
          <w:p>
            <w:pPr>
              <w:spacing w:line="280" w:lineRule="exact"/>
              <w:rPr>
                <w:rFonts w:eastAsia="仿宋_GB2312"/>
                <w:szCs w:val="21"/>
              </w:rPr>
            </w:pPr>
          </w:p>
        </w:tc>
        <w:tc>
          <w:tcPr>
            <w:tcW w:w="2805" w:type="dxa"/>
            <w:noWrap w:val="0"/>
            <w:vAlign w:val="center"/>
          </w:tcPr>
          <w:p>
            <w:pPr>
              <w:widowControl/>
              <w:spacing w:line="320" w:lineRule="exact"/>
              <w:jc w:val="left"/>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0"/>
                <w:szCs w:val="21"/>
              </w:rPr>
              <w:t>加大政策宣传、落实力度，做到贫困户应享尽享。</w:t>
            </w:r>
          </w:p>
        </w:tc>
        <w:tc>
          <w:tcPr>
            <w:tcW w:w="750" w:type="dxa"/>
            <w:noWrap w:val="0"/>
            <w:vAlign w:val="center"/>
          </w:tcPr>
          <w:p>
            <w:pPr>
              <w:spacing w:line="280" w:lineRule="exact"/>
              <w:jc w:val="center"/>
              <w:rPr>
                <w:rFonts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color w:val="auto"/>
                <w:kern w:val="0"/>
                <w:szCs w:val="21"/>
                <w:lang w:val="en-US"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0120180111200051</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贺州市昭平县富罗镇石齿村的村民得到5万元小额扶贫贷款指标，但是真正去银行贷款又存在银行卡死，其实就是让贫困户进行担保，银行再把钱贷出去给别人，真正的贫困户没有享受到相关的政策。</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eastAsia="zh-CN"/>
              </w:rPr>
              <w:t>由该镇扶贫工作站与镇农商行对接，加大</w:t>
            </w:r>
            <w:r>
              <w:rPr>
                <w:rFonts w:hint="eastAsia" w:ascii="仿宋_GB2312" w:hAnsi="仿宋_GB2312" w:eastAsia="仿宋_GB2312" w:cs="仿宋_GB2312"/>
                <w:color w:val="auto"/>
                <w:kern w:val="0"/>
                <w:sz w:val="21"/>
                <w:szCs w:val="21"/>
              </w:rPr>
              <w:t>小额扶贫贷款</w:t>
            </w:r>
            <w:r>
              <w:rPr>
                <w:rFonts w:hint="eastAsia" w:ascii="仿宋_GB2312" w:hAnsi="仿宋_GB2312" w:eastAsia="仿宋_GB2312" w:cs="仿宋_GB2312"/>
                <w:color w:val="auto"/>
                <w:kern w:val="0"/>
                <w:sz w:val="21"/>
                <w:szCs w:val="21"/>
                <w:lang w:eastAsia="zh-CN"/>
              </w:rPr>
              <w:t>落实监管力度。</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12月31日</w:t>
            </w:r>
          </w:p>
        </w:tc>
        <w:tc>
          <w:tcPr>
            <w:tcW w:w="990" w:type="dxa"/>
            <w:noWrap w:val="0"/>
            <w:vAlign w:val="center"/>
          </w:tcPr>
          <w:p>
            <w:pPr>
              <w:spacing w:line="280" w:lineRule="exact"/>
              <w:rPr>
                <w:rFonts w:eastAsia="仿宋_GB2312"/>
                <w:szCs w:val="21"/>
              </w:rPr>
            </w:pPr>
          </w:p>
        </w:tc>
        <w:tc>
          <w:tcPr>
            <w:tcW w:w="2805" w:type="dxa"/>
            <w:noWrap w:val="0"/>
            <w:vAlign w:val="center"/>
          </w:tcPr>
          <w:p>
            <w:pPr>
              <w:widowControl/>
              <w:spacing w:line="320" w:lineRule="exact"/>
              <w:jc w:val="left"/>
              <w:textAlignment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加大产业宣传，鼓励广大村民积极利用贷款发展产业，引导村民正确使用贷款。</w:t>
            </w:r>
          </w:p>
        </w:tc>
        <w:tc>
          <w:tcPr>
            <w:tcW w:w="750" w:type="dxa"/>
            <w:noWrap w:val="0"/>
            <w:vAlign w:val="center"/>
          </w:tcPr>
          <w:p>
            <w:pPr>
              <w:spacing w:line="280" w:lineRule="exact"/>
              <w:jc w:val="center"/>
              <w:rPr>
                <w:rFonts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color w:val="auto"/>
                <w:kern w:val="0"/>
                <w:szCs w:val="21"/>
                <w:lang w:val="en-US"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0120180110900119</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贺州市木格乡卫生环境差，到处是垃圾，希望改进。</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numPr>
                <w:ilvl w:val="0"/>
                <w:numId w:val="0"/>
              </w:numPr>
              <w:kinsoku/>
              <w:wordWrap/>
              <w:overflowPunct/>
              <w:topLinePunct w:val="0"/>
              <w:autoSpaceDE/>
              <w:autoSpaceDN/>
              <w:bidi w:val="0"/>
              <w:spacing w:line="320" w:lineRule="exact"/>
              <w:ind w:left="0" w:leftChars="0" w:firstLine="0" w:firstLineChars="0"/>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1.结合“三清三拆”行动，全面开展木格乡环境卫生大整治活动；2.加大宣传力度，形成人人积极参与环境卫生的良好氛围；3.争取更多资金投入环境卫生基础设施建设。</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eastAsia="zh-CN"/>
              </w:rPr>
              <w:t>立行立改、长期坚持</w:t>
            </w:r>
          </w:p>
        </w:tc>
        <w:tc>
          <w:tcPr>
            <w:tcW w:w="990" w:type="dxa"/>
            <w:noWrap w:val="0"/>
            <w:vAlign w:val="center"/>
          </w:tcPr>
          <w:p>
            <w:pPr>
              <w:spacing w:line="280" w:lineRule="exact"/>
              <w:rPr>
                <w:rFonts w:eastAsia="仿宋_GB2312"/>
                <w:szCs w:val="21"/>
              </w:rPr>
            </w:pPr>
          </w:p>
        </w:tc>
        <w:tc>
          <w:tcPr>
            <w:tcW w:w="2805" w:type="dxa"/>
            <w:noWrap w:val="0"/>
            <w:vAlign w:val="center"/>
          </w:tcPr>
          <w:p>
            <w:pPr>
              <w:spacing w:line="280" w:lineRule="exact"/>
              <w:rPr>
                <w:rFonts w:eastAsia="仿宋_GB2312"/>
                <w:szCs w:val="21"/>
              </w:rPr>
            </w:pPr>
            <w:r>
              <w:rPr>
                <w:rFonts w:hint="eastAsia" w:ascii="仿宋_GB2312" w:eastAsia="仿宋_GB2312"/>
                <w:color w:val="000000"/>
                <w:kern w:val="0"/>
                <w:lang w:eastAsia="zh-CN"/>
              </w:rPr>
              <w:t>加大开展</w:t>
            </w:r>
            <w:r>
              <w:rPr>
                <w:rFonts w:hint="eastAsia" w:ascii="仿宋_GB2312" w:hAnsi="仿宋_GB2312" w:eastAsia="仿宋_GB2312" w:cs="仿宋_GB2312"/>
                <w:kern w:val="0"/>
                <w:szCs w:val="21"/>
              </w:rPr>
              <w:t>“三清三拆”</w:t>
            </w:r>
            <w:r>
              <w:rPr>
                <w:rFonts w:hint="eastAsia" w:ascii="仿宋_GB2312" w:hAnsi="仿宋_GB2312" w:eastAsia="仿宋_GB2312" w:cs="仿宋_GB2312"/>
                <w:kern w:val="0"/>
                <w:szCs w:val="21"/>
                <w:lang w:eastAsia="zh-CN"/>
              </w:rPr>
              <w:t>力度，加强宣传教育力度。</w:t>
            </w:r>
            <w:r>
              <w:rPr>
                <w:rFonts w:hint="eastAsia" w:ascii="仿宋_GB2312" w:hAnsi="仿宋_GB2312" w:eastAsia="仿宋_GB2312" w:cs="仿宋_GB2312"/>
                <w:kern w:val="0"/>
                <w:sz w:val="24"/>
                <w:szCs w:val="24"/>
                <w:lang w:val="en-US" w:eastAsia="zh-CN"/>
              </w:rPr>
              <w:t>乡村环境卫生“脏、乱、差”现象得到了有效整治，助力乡村振兴。</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0120180110900133</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贺州市昭平县木格乡中平村，四个小孩上学，家庭负担极重，家庭贫困，却得不到低保，看病贵，希望得到解决，帮助真正需要帮助的人。</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第一时间组织村驻村工作组对该线索进行核查；该村村干、各小组长根据整改内容排查，没有排查出符合的对象，有待进一步深入核实；</w:t>
            </w:r>
          </w:p>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2.认真落实低保政策，并做好政策宣传，确保不落一户。</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12月31日</w:t>
            </w:r>
          </w:p>
        </w:tc>
        <w:tc>
          <w:tcPr>
            <w:tcW w:w="990" w:type="dxa"/>
            <w:noWrap w:val="0"/>
            <w:vAlign w:val="center"/>
          </w:tcPr>
          <w:p>
            <w:pPr>
              <w:spacing w:line="280" w:lineRule="exact"/>
              <w:rPr>
                <w:rFonts w:eastAsia="仿宋_GB2312"/>
                <w:szCs w:val="21"/>
              </w:rPr>
            </w:pPr>
          </w:p>
        </w:tc>
        <w:tc>
          <w:tcPr>
            <w:tcW w:w="2805" w:type="dxa"/>
            <w:noWrap w:val="0"/>
            <w:vAlign w:val="center"/>
          </w:tcPr>
          <w:p>
            <w:pPr>
              <w:widowControl/>
              <w:spacing w:line="32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第一时间组织村驻村工作组对该线索进行核查；该村村干、各小组长根据整改内容排查，没有排查出符合的对象。</w:t>
            </w:r>
          </w:p>
          <w:p>
            <w:pPr>
              <w:spacing w:line="280" w:lineRule="exact"/>
              <w:rPr>
                <w:rFonts w:eastAsia="仿宋_GB2312"/>
                <w:szCs w:val="21"/>
              </w:rPr>
            </w:pPr>
            <w:r>
              <w:rPr>
                <w:rFonts w:hint="eastAsia" w:ascii="仿宋_GB2312" w:hAnsi="仿宋_GB2312" w:eastAsia="仿宋_GB2312" w:cs="仿宋_GB2312"/>
                <w:kern w:val="0"/>
                <w:sz w:val="24"/>
                <w:szCs w:val="24"/>
              </w:rPr>
              <w:t>2.认真落实低保政策，并做好政策宣传，确保不落一户。</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0120180110900002</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昭平县五将镇四桂村社冲屯村干部存在赌博现象。</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1.马上开展调查，查清是否存在赌博等违法违纪行为。有则于12月底前完成整改，无责加强宣传并长期坚持；2.配合派出所、纪委等相关部门开展深入调查，若属实坚决整改撤换。</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eastAsia="zh-CN"/>
              </w:rPr>
              <w:t>立行立改、长期坚持</w:t>
            </w:r>
          </w:p>
        </w:tc>
        <w:tc>
          <w:tcPr>
            <w:tcW w:w="990" w:type="dxa"/>
            <w:noWrap w:val="0"/>
            <w:vAlign w:val="center"/>
          </w:tcPr>
          <w:p>
            <w:pPr>
              <w:spacing w:line="280" w:lineRule="exact"/>
              <w:rPr>
                <w:rFonts w:eastAsia="仿宋_GB2312"/>
                <w:szCs w:val="21"/>
              </w:rPr>
            </w:pPr>
          </w:p>
        </w:tc>
        <w:tc>
          <w:tcPr>
            <w:tcW w:w="2805" w:type="dxa"/>
            <w:noWrap w:val="0"/>
            <w:vAlign w:val="center"/>
          </w:tcPr>
          <w:p>
            <w:pPr>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派出所进行了调查，未发现相关违法问题。镇党委和司法部门对村干部进行了司法教育</w:t>
            </w:r>
          </w:p>
        </w:tc>
        <w:tc>
          <w:tcPr>
            <w:tcW w:w="750" w:type="dxa"/>
            <w:noWrap w:val="0"/>
            <w:vAlign w:val="center"/>
          </w:tcPr>
          <w:p>
            <w:pPr>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0120180111200028</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贺州市昭平县五将镇义德村都没有见有种养补贴推广。</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加强驻村工作组的政策宣传力度，通过入户走访、张贴海报等方式，让群众及时知悉相关政策并响应政策。</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12月31日</w:t>
            </w:r>
          </w:p>
        </w:tc>
        <w:tc>
          <w:tcPr>
            <w:tcW w:w="990" w:type="dxa"/>
            <w:noWrap w:val="0"/>
            <w:vAlign w:val="center"/>
          </w:tcPr>
          <w:p>
            <w:pPr>
              <w:spacing w:line="280" w:lineRule="exact"/>
              <w:rPr>
                <w:rFonts w:eastAsia="仿宋_GB2312"/>
                <w:szCs w:val="21"/>
              </w:rPr>
            </w:pPr>
          </w:p>
        </w:tc>
        <w:tc>
          <w:tcPr>
            <w:tcW w:w="2805" w:type="dxa"/>
            <w:noWrap w:val="0"/>
            <w:vAlign w:val="center"/>
          </w:tcPr>
          <w:p>
            <w:pPr>
              <w:jc w:val="center"/>
              <w:rPr>
                <w:rFonts w:ascii="Times New Roman" w:hAnsi="Times New Roman" w:eastAsia="宋体" w:cs="Times New Roman"/>
                <w:kern w:val="2"/>
                <w:sz w:val="21"/>
                <w:lang w:val="en-US" w:eastAsia="zh-CN" w:bidi="ar-SA"/>
              </w:rPr>
            </w:pPr>
            <w:r>
              <w:rPr>
                <w:rFonts w:hint="eastAsia" w:ascii="仿宋_GB2312" w:hAnsi="宋体" w:eastAsia="仿宋_GB2312" w:cs="宋体"/>
                <w:color w:val="000000"/>
                <w:kern w:val="0"/>
                <w:szCs w:val="21"/>
              </w:rPr>
              <w:t>1.结合扶贫工作，对义德村群众进行走访宣传；2.通过召开村党员会议和村民会议等形式进行宣传；3.通过张贴宣传单等方式进行了宣传。义德村群众及时知悉了相关政策。</w:t>
            </w:r>
          </w:p>
        </w:tc>
        <w:tc>
          <w:tcPr>
            <w:tcW w:w="750" w:type="dxa"/>
            <w:noWrap w:val="0"/>
            <w:vAlign w:val="center"/>
          </w:tcPr>
          <w:p>
            <w:pPr>
              <w:jc w:val="center"/>
              <w:rPr>
                <w:rFonts w:ascii="Times New Roman" w:hAnsi="Times New Roman" w:eastAsia="宋体" w:cs="Times New Roman"/>
                <w:kern w:val="2"/>
                <w:sz w:val="21"/>
                <w:lang w:val="en-US" w:eastAsia="zh-CN" w:bidi="ar-SA"/>
              </w:rPr>
            </w:pPr>
            <w:r>
              <w:rPr>
                <w:rFonts w:hint="eastAsia" w:ascii="仿宋_GB2312" w:hAnsi="仿宋_GB2312" w:eastAsia="仿宋_GB2312" w:cs="仿宋_GB2312"/>
                <w:kern w:val="0"/>
                <w:szCs w:val="21"/>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0220180111100942</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对当地公用事业服务最满意：服务好；对改善企业融资难问题对当地政府好的建议：政府提供更多优惠政策；当地政府在亲商安商方面的工作需要加强：多些政策支持</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kinsoku/>
              <w:wordWrap/>
              <w:overflowPunct/>
              <w:topLinePunct w:val="0"/>
              <w:autoSpaceDE/>
              <w:autoSpaceDN/>
              <w:bidi w:val="0"/>
              <w:spacing w:line="320" w:lineRule="exac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积极搭建政银企平台，实施企业信贷风险资金担保；落实小微企业扶持政策；落实减税降费政策。2019年底落实上级小微企业扶持、减税降费政策。</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12</w:t>
            </w:r>
            <w:r>
              <w:rPr>
                <w:rFonts w:hint="eastAsia" w:ascii="仿宋_GB2312" w:hAnsi="仿宋_GB2312" w:eastAsia="仿宋_GB2312" w:cs="仿宋_GB2312"/>
                <w:color w:val="auto"/>
                <w:kern w:val="0"/>
                <w:sz w:val="21"/>
                <w:szCs w:val="21"/>
              </w:rPr>
              <w:t>月3</w:t>
            </w:r>
            <w:r>
              <w:rPr>
                <w:rFonts w:hint="eastAsia" w:ascii="仿宋_GB2312" w:hAnsi="仿宋_GB2312" w:eastAsia="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rPr>
              <w:t>日</w:t>
            </w:r>
          </w:p>
        </w:tc>
        <w:tc>
          <w:tcPr>
            <w:tcW w:w="990" w:type="dxa"/>
            <w:noWrap w:val="0"/>
            <w:vAlign w:val="center"/>
          </w:tcPr>
          <w:p>
            <w:pPr>
              <w:spacing w:line="280" w:lineRule="exact"/>
              <w:rPr>
                <w:rFonts w:eastAsia="仿宋_GB2312"/>
                <w:szCs w:val="21"/>
              </w:rPr>
            </w:pPr>
          </w:p>
        </w:tc>
        <w:tc>
          <w:tcPr>
            <w:tcW w:w="2805" w:type="dxa"/>
            <w:noWrap w:val="0"/>
            <w:vAlign w:val="center"/>
          </w:tcPr>
          <w:p>
            <w:pPr>
              <w:spacing w:line="280" w:lineRule="exact"/>
              <w:rPr>
                <w:rFonts w:eastAsia="仿宋_GB2312"/>
                <w:szCs w:val="21"/>
              </w:rPr>
            </w:pPr>
            <w:r>
              <w:rPr>
                <w:rFonts w:hint="eastAsia" w:ascii="仿宋_GB2312" w:hAnsi="宋体" w:eastAsia="仿宋_GB2312" w:cs="宋体"/>
                <w:kern w:val="0"/>
                <w:sz w:val="24"/>
                <w:szCs w:val="24"/>
              </w:rPr>
              <w:t>2019年落实上级小微企业扶持、减税降费政策。</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0120180110900085</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昭平县乡镇部分政府人员的工作态度不认真、不积极。</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1.结合不忘初心，牢记使命主题教育，将主题教育学习纳入每月支部主题党日活动，加强基层干部思想政治建设，提高党性修养，改进干部作风。</w:t>
            </w:r>
          </w:p>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2.结合工作纪律专项整治工作，重点整治上班时间做与工作无关的事情，对工作不在状态、懒散的进行通报。</w:t>
            </w:r>
          </w:p>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eastAsia="zh-CN"/>
              </w:rPr>
              <w:t>3.制定出台大力选树“担当作为好干部”先进典型文件；联合人社局做好事业单位工作人员记功奖励工作；建立完善乡镇机关事业单位工作人员乡镇工作补贴机制。</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12月31日</w:t>
            </w:r>
          </w:p>
        </w:tc>
        <w:tc>
          <w:tcPr>
            <w:tcW w:w="990" w:type="dxa"/>
            <w:noWrap w:val="0"/>
            <w:vAlign w:val="center"/>
          </w:tcPr>
          <w:p>
            <w:pPr>
              <w:spacing w:line="280" w:lineRule="exact"/>
              <w:rPr>
                <w:rFonts w:eastAsia="仿宋_GB2312"/>
                <w:szCs w:val="21"/>
              </w:rPr>
            </w:pPr>
          </w:p>
        </w:tc>
        <w:tc>
          <w:tcPr>
            <w:tcW w:w="2805" w:type="dxa"/>
            <w:noWrap w:val="0"/>
            <w:vAlign w:val="center"/>
          </w:tcPr>
          <w:p>
            <w:pPr>
              <w:widowControl/>
              <w:numPr>
                <w:ilvl w:val="0"/>
                <w:numId w:val="3"/>
              </w:numPr>
              <w:spacing w:line="280" w:lineRule="exact"/>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结合不忘初心，牢记使命主题教育，将主题教育学习纳入“三会一课”内容；</w:t>
            </w:r>
          </w:p>
          <w:p>
            <w:pPr>
              <w:widowControl/>
              <w:numPr>
                <w:ilvl w:val="0"/>
                <w:numId w:val="3"/>
              </w:numPr>
              <w:spacing w:line="280" w:lineRule="exact"/>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对干部工作纪律进行专项整治工作，干部工作精气神得到进一步提高。</w:t>
            </w:r>
          </w:p>
          <w:p>
            <w:pPr>
              <w:spacing w:line="280" w:lineRule="exact"/>
              <w:rPr>
                <w:rFonts w:eastAsia="仿宋_GB2312"/>
                <w:szCs w:val="21"/>
              </w:rPr>
            </w:pPr>
            <w:r>
              <w:rPr>
                <w:rFonts w:hint="eastAsia" w:ascii="仿宋_GB2312" w:hAnsi="仿宋_GB2312" w:eastAsia="仿宋_GB2312" w:cs="仿宋_GB2312"/>
                <w:color w:val="000000"/>
                <w:kern w:val="0"/>
                <w:szCs w:val="21"/>
                <w:lang w:val="en-US" w:eastAsia="zh-CN"/>
              </w:rPr>
              <w:t>3</w:t>
            </w:r>
            <w:r>
              <w:rPr>
                <w:rFonts w:hint="eastAsia" w:ascii="仿宋_GB2312" w:hAnsi="仿宋_GB2312" w:eastAsia="仿宋_GB2312" w:cs="仿宋_GB2312"/>
                <w:color w:val="000000"/>
                <w:kern w:val="0"/>
                <w:szCs w:val="21"/>
              </w:rPr>
              <w:t>.我县选树10名科级干部、10名一般干部、10名村干部，在昭平在线、昭平党建网等媒体进行宣传。</w:t>
            </w:r>
            <w:r>
              <w:rPr>
                <w:rFonts w:hint="eastAsia" w:ascii="仿宋_GB2312" w:hAnsi="仿宋_GB2312" w:eastAsia="仿宋_GB2312" w:cs="仿宋_GB2312"/>
                <w:color w:val="000000"/>
                <w:kern w:val="0"/>
                <w:szCs w:val="21"/>
                <w:lang w:val="en-US" w:eastAsia="zh-CN"/>
              </w:rPr>
              <w:t>7月份联合人社局下发《关于做好推荐事业单位工作人员记功奖励人选工作的通知》，对一批事业单位工作人员进行记功奖励。7月份，下发《关于进一步建立完善乡镇机关事业单位工作人员乡镇工作补贴机制的通知》，提高乡镇工作补贴。</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0220180111100911</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当地政府在人才引进，支持人才培训创业等方面的建议：增加对人才的爱护及关注，以及提升对基层干部的关心</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持续落实《昭平县关于激励干部职工提升专业技术水平暂行办法》、《昭平县专业技术人才培养管理暂行办法》，给予已评未聘和获得高级职称人才进行补助；开展人才座谈会等沙龙活动不少于2次，关心关爱人才。</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12月31日</w:t>
            </w:r>
          </w:p>
        </w:tc>
        <w:tc>
          <w:tcPr>
            <w:tcW w:w="990" w:type="dxa"/>
            <w:noWrap w:val="0"/>
            <w:vAlign w:val="center"/>
          </w:tcPr>
          <w:p>
            <w:pPr>
              <w:spacing w:line="280" w:lineRule="exact"/>
              <w:rPr>
                <w:rFonts w:eastAsia="仿宋_GB2312"/>
                <w:szCs w:val="21"/>
              </w:rPr>
            </w:pPr>
          </w:p>
        </w:tc>
        <w:tc>
          <w:tcPr>
            <w:tcW w:w="2805" w:type="dxa"/>
            <w:noWrap w:val="0"/>
            <w:vAlign w:val="center"/>
          </w:tcPr>
          <w:p>
            <w:pPr>
              <w:widowControl/>
              <w:numPr>
                <w:ilvl w:val="0"/>
                <w:numId w:val="0"/>
              </w:numPr>
              <w:spacing w:line="280" w:lineRule="exact"/>
              <w:ind w:left="0" w:leftChars="0" w:firstLine="0" w:firstLineChars="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1.组织人才工作者及引进人才到粤港澳大湾区举办了1期人才工作“全力东融”培训班，进一步提升了人才创新创业能力；举办了1期青年写作人才能力提升专题培训班，促进人才提升写作综合素质能力；</w:t>
            </w:r>
          </w:p>
          <w:p>
            <w:pPr>
              <w:widowControl/>
              <w:numPr>
                <w:ilvl w:val="0"/>
                <w:numId w:val="0"/>
              </w:numPr>
              <w:spacing w:line="280" w:lineRule="exact"/>
              <w:ind w:left="0" w:leftChars="0" w:firstLine="0" w:firstLineChars="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2.开展人才慰问、座谈、联谊等沙龙活动3次，加大人才关护力度，加强了人才情感交流，增进情谊；</w:t>
            </w:r>
          </w:p>
          <w:p>
            <w:pPr>
              <w:spacing w:line="280" w:lineRule="exact"/>
              <w:rPr>
                <w:rFonts w:eastAsia="仿宋_GB2312"/>
                <w:szCs w:val="21"/>
              </w:rPr>
            </w:pPr>
            <w:r>
              <w:rPr>
                <w:rFonts w:hint="eastAsia" w:ascii="仿宋_GB2312" w:hAnsi="仿宋_GB2312" w:eastAsia="仿宋_GB2312" w:cs="仿宋_GB2312"/>
                <w:color w:val="000000"/>
                <w:kern w:val="0"/>
                <w:szCs w:val="21"/>
              </w:rPr>
              <w:t>3.完成对符合申报高级专业技术资格补贴和已评未聘部分专业技术人才岗位补助的审核及补贴发放工作，发放高级专业技术资格激励补贴204人91.5万元，已评未聘中高级职称专业技术人才岗位补贴310人71.84万元。</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0120180110900087</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昭平县部分乡镇的老师就像混日子。</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i w:val="0"/>
                <w:caps w:val="0"/>
                <w:color w:val="auto"/>
                <w:spacing w:val="0"/>
                <w:kern w:val="0"/>
                <w:sz w:val="21"/>
                <w:szCs w:val="21"/>
                <w:lang w:val="en-US" w:eastAsia="zh-CN" w:bidi="ar"/>
              </w:rPr>
            </w:pPr>
            <w:r>
              <w:rPr>
                <w:rFonts w:hint="eastAsia" w:ascii="仿宋_GB2312" w:hAnsi="仿宋_GB2312" w:eastAsia="仿宋_GB2312" w:cs="仿宋_GB2312"/>
                <w:i w:val="0"/>
                <w:caps w:val="0"/>
                <w:color w:val="auto"/>
                <w:spacing w:val="0"/>
                <w:kern w:val="0"/>
                <w:sz w:val="21"/>
                <w:szCs w:val="21"/>
                <w:lang w:val="en-US" w:eastAsia="zh-CN" w:bidi="ar"/>
              </w:rPr>
              <w:t>1.开展我县2019年师德师风建设年活动；</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i w:val="0"/>
                <w:caps w:val="0"/>
                <w:color w:val="auto"/>
                <w:spacing w:val="0"/>
                <w:kern w:val="0"/>
                <w:sz w:val="21"/>
                <w:szCs w:val="21"/>
                <w:lang w:val="en-US" w:eastAsia="zh-CN" w:bidi="ar"/>
              </w:rPr>
            </w:pPr>
            <w:r>
              <w:rPr>
                <w:rFonts w:hint="eastAsia" w:ascii="仿宋_GB2312" w:hAnsi="仿宋_GB2312" w:eastAsia="仿宋_GB2312" w:cs="仿宋_GB2312"/>
                <w:i w:val="0"/>
                <w:caps w:val="0"/>
                <w:color w:val="auto"/>
                <w:spacing w:val="0"/>
                <w:kern w:val="0"/>
                <w:sz w:val="21"/>
                <w:szCs w:val="21"/>
                <w:lang w:val="en-US" w:eastAsia="zh-CN" w:bidi="ar"/>
              </w:rPr>
              <w:t>2.各学校开展自查自纠；</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i w:val="0"/>
                <w:caps w:val="0"/>
                <w:color w:val="auto"/>
                <w:spacing w:val="0"/>
                <w:kern w:val="0"/>
                <w:sz w:val="21"/>
                <w:szCs w:val="21"/>
                <w:lang w:val="en-US" w:eastAsia="zh-CN" w:bidi="ar"/>
              </w:rPr>
              <w:t>3.我县教育和科学技术局派出工作组不定期进行督查检查。</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i w:val="0"/>
                <w:caps w:val="0"/>
                <w:color w:val="auto"/>
                <w:spacing w:val="0"/>
                <w:kern w:val="0"/>
                <w:sz w:val="21"/>
                <w:szCs w:val="21"/>
                <w:lang w:val="en-US" w:eastAsia="zh-CN" w:bidi="ar"/>
              </w:rPr>
              <w:t>立行立改、长期坚持</w:t>
            </w:r>
          </w:p>
        </w:tc>
        <w:tc>
          <w:tcPr>
            <w:tcW w:w="990" w:type="dxa"/>
            <w:noWrap w:val="0"/>
            <w:vAlign w:val="center"/>
          </w:tcPr>
          <w:p>
            <w:pPr>
              <w:spacing w:line="280" w:lineRule="exact"/>
              <w:rPr>
                <w:rFonts w:eastAsia="仿宋_GB2312"/>
                <w:szCs w:val="21"/>
              </w:rPr>
            </w:pPr>
          </w:p>
        </w:tc>
        <w:tc>
          <w:tcPr>
            <w:tcW w:w="2805" w:type="dxa"/>
            <w:noWrap w:val="0"/>
            <w:vAlign w:val="center"/>
          </w:tcPr>
          <w:p>
            <w:pPr>
              <w:spacing w:line="280" w:lineRule="exact"/>
              <w:rPr>
                <w:rFonts w:eastAsia="仿宋_GB2312"/>
                <w:szCs w:val="21"/>
              </w:rPr>
            </w:pPr>
            <w:r>
              <w:rPr>
                <w:rFonts w:hint="eastAsia" w:eastAsia="仿宋_GB2312"/>
                <w:szCs w:val="21"/>
              </w:rPr>
              <w:t>1.制定了2019年师德师风建设活动的实施方案。2.已责成各中小学校教师签订了师德师风建设承诺书。</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0120180110900089</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走马镇联安村老师不负责任，作业不改，政府要建设好农村的教育问题。</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i w:val="0"/>
                <w:caps w:val="0"/>
                <w:color w:val="auto"/>
                <w:spacing w:val="0"/>
                <w:kern w:val="0"/>
                <w:sz w:val="21"/>
                <w:szCs w:val="21"/>
                <w:lang w:val="en-US" w:eastAsia="zh-CN" w:bidi="ar"/>
              </w:rPr>
            </w:pPr>
            <w:r>
              <w:rPr>
                <w:rFonts w:hint="eastAsia" w:ascii="仿宋_GB2312" w:hAnsi="仿宋_GB2312" w:eastAsia="仿宋_GB2312" w:cs="仿宋_GB2312"/>
                <w:i w:val="0"/>
                <w:caps w:val="0"/>
                <w:color w:val="auto"/>
                <w:spacing w:val="0"/>
                <w:kern w:val="0"/>
                <w:sz w:val="21"/>
                <w:szCs w:val="21"/>
                <w:lang w:val="en-US" w:eastAsia="zh-CN" w:bidi="ar"/>
              </w:rPr>
              <w:t>1.责成联安小学进行自查；</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i w:val="0"/>
                <w:caps w:val="0"/>
                <w:color w:val="auto"/>
                <w:spacing w:val="0"/>
                <w:kern w:val="0"/>
                <w:sz w:val="21"/>
                <w:szCs w:val="21"/>
                <w:lang w:val="en-US" w:eastAsia="zh-CN" w:bidi="ar"/>
              </w:rPr>
            </w:pPr>
            <w:r>
              <w:rPr>
                <w:rFonts w:hint="eastAsia" w:ascii="仿宋_GB2312" w:hAnsi="仿宋_GB2312" w:eastAsia="仿宋_GB2312" w:cs="仿宋_GB2312"/>
                <w:i w:val="0"/>
                <w:caps w:val="0"/>
                <w:color w:val="auto"/>
                <w:spacing w:val="0"/>
                <w:kern w:val="0"/>
                <w:sz w:val="21"/>
                <w:szCs w:val="21"/>
                <w:lang w:val="en-US" w:eastAsia="zh-CN" w:bidi="ar"/>
              </w:rPr>
              <w:t>2.对联安小学校长进行谈话提醒；</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aps w:val="0"/>
                <w:color w:val="auto"/>
                <w:spacing w:val="0"/>
                <w:kern w:val="0"/>
                <w:sz w:val="21"/>
                <w:szCs w:val="21"/>
                <w:lang w:val="en-US" w:eastAsia="zh-CN" w:bidi="ar"/>
              </w:rPr>
              <w:t>3.我县教科局派出工作组进行2次督查检查。</w:t>
            </w:r>
          </w:p>
        </w:tc>
        <w:tc>
          <w:tcPr>
            <w:tcW w:w="7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i w:val="0"/>
                <w:caps w:val="0"/>
                <w:color w:val="auto"/>
                <w:spacing w:val="0"/>
                <w:kern w:val="0"/>
                <w:sz w:val="21"/>
                <w:szCs w:val="21"/>
                <w:lang w:val="en-US" w:eastAsia="zh-CN" w:bidi="ar"/>
              </w:rPr>
              <w:t>立行立改、长期坚持</w:t>
            </w:r>
          </w:p>
        </w:tc>
        <w:tc>
          <w:tcPr>
            <w:tcW w:w="990" w:type="dxa"/>
            <w:noWrap w:val="0"/>
            <w:vAlign w:val="center"/>
          </w:tcPr>
          <w:p>
            <w:pPr>
              <w:spacing w:line="280" w:lineRule="exact"/>
              <w:rPr>
                <w:rFonts w:eastAsia="仿宋_GB2312"/>
                <w:szCs w:val="21"/>
              </w:rPr>
            </w:pPr>
          </w:p>
        </w:tc>
        <w:tc>
          <w:tcPr>
            <w:tcW w:w="2805" w:type="dxa"/>
            <w:noWrap w:val="0"/>
            <w:vAlign w:val="center"/>
          </w:tcPr>
          <w:p>
            <w:pPr>
              <w:spacing w:line="280" w:lineRule="exact"/>
              <w:rPr>
                <w:rFonts w:eastAsia="仿宋_GB2312"/>
                <w:szCs w:val="21"/>
              </w:rPr>
            </w:pPr>
            <w:r>
              <w:rPr>
                <w:rFonts w:hint="eastAsia" w:eastAsia="仿宋_GB2312"/>
                <w:szCs w:val="21"/>
              </w:rPr>
              <w:t>1.已责成联安小学进行自查自纠。2.已对联安小学校长进行谈话提醒。3.10月17日局派出工作组到学校进行第一次督查检查。4.11月25日局派出工作组到学校进行第二次督查检查，从检查学生的作业、同步练习来看，对存在的问题已整改完毕。</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0220180111100944</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对当地公用事业服务最满意：交通；对改善企业融资难问题对当地政府好的建议：</w:t>
            </w:r>
            <w:r>
              <w:rPr>
                <w:rFonts w:hint="eastAsia" w:ascii="仿宋_GB2312" w:hAnsi="仿宋_GB2312" w:eastAsia="仿宋_GB2312" w:cs="仿宋_GB2312"/>
                <w:b w:val="0"/>
                <w:bCs w:val="0"/>
                <w:color w:val="auto"/>
                <w:kern w:val="0"/>
                <w:sz w:val="21"/>
                <w:szCs w:val="21"/>
              </w:rPr>
              <w:t>改善企业营商环境；</w:t>
            </w:r>
            <w:r>
              <w:rPr>
                <w:rFonts w:hint="eastAsia" w:ascii="仿宋_GB2312" w:hAnsi="仿宋_GB2312" w:eastAsia="仿宋_GB2312" w:cs="仿宋_GB2312"/>
                <w:color w:val="auto"/>
                <w:kern w:val="0"/>
                <w:sz w:val="21"/>
                <w:szCs w:val="21"/>
              </w:rPr>
              <w:t>当地政府在人才引进，支持人才培训创业等方面的建议：加大农村农业人才创业就业培训力度，为乡村振兴提供人才保障</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numPr>
                <w:ilvl w:val="0"/>
                <w:numId w:val="0"/>
              </w:numPr>
              <w:kinsoku/>
              <w:wordWrap/>
              <w:overflowPunct/>
              <w:topLinePunct w:val="0"/>
              <w:autoSpaceDE/>
              <w:autoSpaceDN/>
              <w:bidi w:val="0"/>
              <w:spacing w:line="320" w:lineRule="exact"/>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lang w:eastAsia="zh-CN"/>
              </w:rPr>
              <w:t>制定昭平县优化营商环境重点指标百日攻坚工作方案；</w:t>
            </w:r>
          </w:p>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w:t>
            </w:r>
            <w:r>
              <w:rPr>
                <w:rFonts w:hint="eastAsia" w:ascii="仿宋_GB2312" w:hAnsi="仿宋_GB2312" w:eastAsia="仿宋_GB2312" w:cs="仿宋_GB2312"/>
                <w:color w:val="auto"/>
                <w:kern w:val="0"/>
                <w:sz w:val="21"/>
                <w:szCs w:val="21"/>
                <w:lang w:eastAsia="zh-CN"/>
              </w:rPr>
              <w:t>各单位百日攻坚实施方案；</w:t>
            </w:r>
          </w:p>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3.</w:t>
            </w:r>
            <w:r>
              <w:rPr>
                <w:rFonts w:hint="eastAsia" w:ascii="仿宋_GB2312" w:hAnsi="仿宋_GB2312" w:eastAsia="仿宋_GB2312" w:cs="仿宋_GB2312"/>
                <w:color w:val="auto"/>
                <w:kern w:val="0"/>
                <w:sz w:val="21"/>
                <w:szCs w:val="21"/>
                <w:lang w:eastAsia="zh-CN"/>
              </w:rPr>
              <w:t>加大优化营商环境宣传力度；</w:t>
            </w:r>
          </w:p>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4.</w:t>
            </w:r>
            <w:r>
              <w:rPr>
                <w:rFonts w:hint="eastAsia" w:ascii="仿宋_GB2312" w:hAnsi="仿宋_GB2312" w:eastAsia="仿宋_GB2312" w:cs="仿宋_GB2312"/>
                <w:color w:val="auto"/>
                <w:kern w:val="0"/>
                <w:sz w:val="21"/>
                <w:szCs w:val="21"/>
                <w:lang w:eastAsia="zh-CN"/>
              </w:rPr>
              <w:t>加大对政务中心窗口部门的监管力度和督查；</w:t>
            </w:r>
          </w:p>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5.</w:t>
            </w:r>
            <w:r>
              <w:rPr>
                <w:rFonts w:hint="eastAsia" w:ascii="仿宋_GB2312" w:hAnsi="仿宋_GB2312" w:eastAsia="仿宋_GB2312" w:cs="仿宋_GB2312"/>
                <w:color w:val="auto"/>
                <w:kern w:val="0"/>
                <w:sz w:val="21"/>
                <w:szCs w:val="21"/>
                <w:lang w:eastAsia="zh-CN"/>
              </w:rPr>
              <w:t>科学调整优化窗口提高办事效率；</w:t>
            </w:r>
          </w:p>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6.</w:t>
            </w:r>
            <w:r>
              <w:rPr>
                <w:rFonts w:hint="eastAsia" w:ascii="仿宋_GB2312" w:hAnsi="仿宋_GB2312" w:eastAsia="仿宋_GB2312" w:cs="仿宋_GB2312"/>
                <w:color w:val="auto"/>
                <w:kern w:val="0"/>
                <w:sz w:val="21"/>
                <w:szCs w:val="21"/>
                <w:lang w:eastAsia="zh-CN"/>
              </w:rPr>
              <w:t>强化工作机制定期报送工作落实情况；</w:t>
            </w:r>
          </w:p>
          <w:p>
            <w:pPr>
              <w:keepNext w:val="0"/>
              <w:keepLines w:val="0"/>
              <w:pageBreakBefore w:val="0"/>
              <w:widowControl/>
              <w:kinsoku/>
              <w:wordWrap/>
              <w:overflowPunct/>
              <w:topLinePunct w:val="0"/>
              <w:autoSpaceDE/>
              <w:autoSpaceDN/>
              <w:bidi w:val="0"/>
              <w:spacing w:line="320" w:lineRule="exact"/>
              <w:jc w:val="both"/>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7.</w:t>
            </w:r>
            <w:r>
              <w:rPr>
                <w:rFonts w:hint="eastAsia" w:ascii="仿宋_GB2312" w:hAnsi="仿宋_GB2312" w:eastAsia="仿宋_GB2312" w:cs="仿宋_GB2312"/>
                <w:color w:val="auto"/>
                <w:kern w:val="0"/>
                <w:sz w:val="21"/>
                <w:szCs w:val="21"/>
              </w:rPr>
              <w:t>开展创业培训</w:t>
            </w:r>
            <w:r>
              <w:rPr>
                <w:rFonts w:hint="eastAsia" w:ascii="仿宋_GB2312" w:hAnsi="仿宋_GB2312" w:eastAsia="仿宋_GB2312" w:cs="仿宋_GB2312"/>
                <w:color w:val="auto"/>
                <w:kern w:val="0"/>
                <w:sz w:val="21"/>
                <w:szCs w:val="21"/>
                <w:lang w:eastAsia="zh-CN"/>
              </w:rPr>
              <w:t>。</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12</w:t>
            </w:r>
            <w:r>
              <w:rPr>
                <w:rFonts w:hint="eastAsia" w:ascii="仿宋_GB2312" w:hAnsi="仿宋_GB2312" w:eastAsia="仿宋_GB2312" w:cs="仿宋_GB2312"/>
                <w:color w:val="auto"/>
                <w:kern w:val="0"/>
                <w:sz w:val="21"/>
                <w:szCs w:val="21"/>
              </w:rPr>
              <w:t>月3</w:t>
            </w:r>
            <w:r>
              <w:rPr>
                <w:rFonts w:hint="eastAsia" w:ascii="仿宋_GB2312" w:hAnsi="仿宋_GB2312" w:eastAsia="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rPr>
              <w:t>日</w:t>
            </w:r>
          </w:p>
        </w:tc>
        <w:tc>
          <w:tcPr>
            <w:tcW w:w="990" w:type="dxa"/>
            <w:noWrap w:val="0"/>
            <w:vAlign w:val="center"/>
          </w:tcPr>
          <w:p>
            <w:pPr>
              <w:spacing w:line="280" w:lineRule="exact"/>
              <w:rPr>
                <w:rFonts w:eastAsia="仿宋_GB2312"/>
                <w:szCs w:val="21"/>
              </w:rPr>
            </w:pPr>
          </w:p>
        </w:tc>
        <w:tc>
          <w:tcPr>
            <w:tcW w:w="2805" w:type="dxa"/>
            <w:noWrap w:val="0"/>
            <w:vAlign w:val="center"/>
          </w:tcPr>
          <w:p>
            <w:pPr>
              <w:spacing w:line="280" w:lineRule="exact"/>
              <w:rPr>
                <w:rFonts w:eastAsia="仿宋_GB2312"/>
                <w:szCs w:val="21"/>
              </w:rPr>
            </w:pPr>
          </w:p>
        </w:tc>
        <w:tc>
          <w:tcPr>
            <w:tcW w:w="750" w:type="dxa"/>
            <w:noWrap w:val="0"/>
            <w:vAlign w:val="center"/>
          </w:tcPr>
          <w:p>
            <w:pPr>
              <w:spacing w:line="280" w:lineRule="exact"/>
              <w:jc w:val="center"/>
              <w:rPr>
                <w:rFonts w:eastAsia="仿宋_GB2312"/>
                <w:szCs w:val="21"/>
              </w:rPr>
            </w:pP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0120180110100056</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贺州市昭平县企业员工希望政府部门的整改公示能以通知到企业或以开会的形式。</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及时将部门整改公示以电话、邮件、会议等形式通知企业。以通知或会议形式告知企业员工</w:t>
            </w:r>
            <w:r>
              <w:rPr>
                <w:rFonts w:hint="eastAsia" w:ascii="仿宋_GB2312" w:hAnsi="仿宋_GB2312" w:eastAsia="仿宋_GB2312" w:cs="仿宋_GB2312"/>
                <w:color w:val="auto"/>
                <w:kern w:val="0"/>
                <w:sz w:val="21"/>
                <w:szCs w:val="21"/>
                <w:lang w:eastAsia="zh-CN"/>
              </w:rPr>
              <w:t>。</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12月</w:t>
            </w:r>
            <w:r>
              <w:rPr>
                <w:rFonts w:hint="eastAsia" w:ascii="仿宋_GB2312" w:hAnsi="仿宋_GB2312" w:eastAsia="仿宋_GB2312" w:cs="仿宋_GB2312"/>
                <w:color w:val="auto"/>
                <w:kern w:val="0"/>
                <w:sz w:val="21"/>
                <w:szCs w:val="21"/>
                <w:lang w:val="en-US" w:eastAsia="zh-CN"/>
              </w:rPr>
              <w:t>31日</w:t>
            </w:r>
          </w:p>
        </w:tc>
        <w:tc>
          <w:tcPr>
            <w:tcW w:w="990" w:type="dxa"/>
            <w:noWrap w:val="0"/>
            <w:vAlign w:val="center"/>
          </w:tcPr>
          <w:p>
            <w:pPr>
              <w:spacing w:line="280" w:lineRule="exact"/>
              <w:rPr>
                <w:rFonts w:eastAsia="仿宋_GB2312"/>
                <w:szCs w:val="21"/>
              </w:rPr>
            </w:pPr>
          </w:p>
        </w:tc>
        <w:tc>
          <w:tcPr>
            <w:tcW w:w="2805" w:type="dxa"/>
            <w:noWrap w:val="0"/>
            <w:vAlign w:val="center"/>
          </w:tcPr>
          <w:p>
            <w:pPr>
              <w:widowControl/>
              <w:spacing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1.印发《昭平县经济贸易局                   2018年度自治区、贺州市绩效考评民意调查征集群众意见建议整改工作方案》，并在园区主要通道、单位内部等场所予以公示；</w:t>
            </w:r>
          </w:p>
          <w:p>
            <w:pPr>
              <w:widowControl/>
              <w:spacing w:line="320" w:lineRule="exact"/>
              <w:jc w:val="left"/>
              <w:rPr>
                <w:rFonts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rPr>
              <w:t>2.不定期召开经济运行分析调度会议，及时向企业公布整改情况。</w:t>
            </w:r>
          </w:p>
        </w:tc>
        <w:tc>
          <w:tcPr>
            <w:tcW w:w="750" w:type="dxa"/>
            <w:noWrap w:val="0"/>
            <w:vAlign w:val="center"/>
          </w:tcPr>
          <w:p>
            <w:pPr>
              <w:widowControl/>
              <w:spacing w:line="280" w:lineRule="exact"/>
              <w:jc w:val="center"/>
              <w:rPr>
                <w:rFonts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Cs w:val="21"/>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0220180111100913</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对当地公用事业服务最满意：治安；最不满意：公共服务（停水、停电）；建议：水电应可提高；对改善企业融资难问题对当地政府好的建议：当地金融企业机构太少，选择性少</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spacing w:line="320" w:lineRule="exac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0"/>
                <w:sz w:val="21"/>
                <w:szCs w:val="21"/>
              </w:rPr>
              <w:t>1.督促和指导县水利电业公司加强电网建设，对停电区域说明原因和维修期限，并及时告知用户；2.主动收集企业融资需求，积极对接有关部门，鼓励企业参加银企对接会等。</w:t>
            </w:r>
            <w:r>
              <w:rPr>
                <w:rFonts w:hint="eastAsia" w:ascii="仿宋_GB2312" w:hAnsi="仿宋_GB2312" w:eastAsia="仿宋_GB2312" w:cs="仿宋_GB2312"/>
                <w:color w:val="auto"/>
                <w:kern w:val="0"/>
                <w:sz w:val="21"/>
                <w:szCs w:val="21"/>
                <w:lang w:val="en-US" w:eastAsia="zh-CN"/>
              </w:rPr>
              <w:t>3.</w:t>
            </w:r>
            <w:r>
              <w:rPr>
                <w:rFonts w:hint="eastAsia" w:ascii="仿宋_GB2312" w:hAnsi="仿宋_GB2312" w:eastAsia="仿宋_GB2312" w:cs="仿宋_GB2312"/>
                <w:color w:val="auto"/>
                <w:kern w:val="0"/>
                <w:sz w:val="21"/>
                <w:szCs w:val="21"/>
              </w:rPr>
              <w:t>造成停水的两个原因：①自然环境原因造成水管断裂导致停水，会在第一时间在网上公布，争取更大面积提高群众知晓率，同时会在第一时间进行抢修，争取最短时间内恢复供水。②人为停水。因维修等方面人为停水，会提前在网上公布维修时间</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争取尽快恢复正常供水。</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12月</w:t>
            </w:r>
            <w:r>
              <w:rPr>
                <w:rFonts w:hint="eastAsia" w:ascii="仿宋_GB2312" w:hAnsi="仿宋_GB2312" w:eastAsia="仿宋_GB2312" w:cs="仿宋_GB2312"/>
                <w:color w:val="auto"/>
                <w:kern w:val="0"/>
                <w:sz w:val="21"/>
                <w:szCs w:val="21"/>
                <w:lang w:val="en-US" w:eastAsia="zh-CN"/>
              </w:rPr>
              <w:t>31日</w:t>
            </w:r>
          </w:p>
        </w:tc>
        <w:tc>
          <w:tcPr>
            <w:tcW w:w="990" w:type="dxa"/>
            <w:noWrap w:val="0"/>
            <w:vAlign w:val="center"/>
          </w:tcPr>
          <w:p>
            <w:pPr>
              <w:spacing w:line="280" w:lineRule="exact"/>
              <w:rPr>
                <w:rFonts w:eastAsia="仿宋_GB2312"/>
                <w:szCs w:val="21"/>
              </w:rPr>
            </w:pPr>
          </w:p>
        </w:tc>
        <w:tc>
          <w:tcPr>
            <w:tcW w:w="2805" w:type="dxa"/>
            <w:noWrap w:val="0"/>
            <w:vAlign w:val="center"/>
          </w:tcPr>
          <w:p>
            <w:pPr>
              <w:widowControl/>
              <w:spacing w:line="32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1.实施昭平县农网改造升级工程，计划建设10kv线路14条，改造台区365个，进一步提到农村供电可靠率和综合电压合格率，提升电力质量；</w:t>
            </w:r>
          </w:p>
          <w:p>
            <w:pPr>
              <w:spacing w:line="280" w:lineRule="exact"/>
              <w:rPr>
                <w:rFonts w:eastAsia="仿宋_GB2312"/>
                <w:szCs w:val="21"/>
              </w:rPr>
            </w:pPr>
            <w:r>
              <w:rPr>
                <w:rFonts w:hint="eastAsia" w:ascii="仿宋_GB2312" w:hAnsi="仿宋_GB2312" w:eastAsia="仿宋_GB2312" w:cs="仿宋_GB2312"/>
                <w:kern w:val="0"/>
                <w:szCs w:val="21"/>
              </w:rPr>
              <w:t>2.实施优化营商获得电力百日攻坚行动，进一步规范电力公司用电报装行为，实现办理环节压缩、办结时限减少、办结时限提速，提升供电服务质量。</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0220180111100925</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对当地公用事业服务最满意：公厕多了；最不满意城北大道灰尘满天；以下部门窗口的服务态度和效率需改进：中国电信和中国联通；当地政府在以下方面仍需进一步降低企业成本：交通基础设施</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我县</w:t>
            </w:r>
            <w:r>
              <w:rPr>
                <w:rFonts w:hint="eastAsia" w:ascii="仿宋_GB2312" w:hAnsi="仿宋_GB2312" w:eastAsia="仿宋_GB2312" w:cs="仿宋_GB2312"/>
                <w:color w:val="auto"/>
                <w:sz w:val="21"/>
                <w:szCs w:val="21"/>
              </w:rPr>
              <w:t>部门联合执法,要求各施工企业统一设置围墙，工地进出大门口必须进行硬化，门口要有冲洗设备，工程渣土车辆运输过程中必须覆盖，严禁超载和途中撒漏，施工过程中的建筑物必须采用密目网全封闭围挡，易产生扬尘的建筑材料应加盖防止扬撒，停止易产生扬尘的施工作业，定时对施工现场进行洒水清扫。</w:t>
            </w:r>
          </w:p>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2.</w:t>
            </w:r>
            <w:r>
              <w:rPr>
                <w:rFonts w:hint="eastAsia" w:ascii="仿宋_GB2312" w:hAnsi="仿宋_GB2312" w:eastAsia="仿宋_GB2312" w:cs="仿宋_GB2312"/>
                <w:color w:val="auto"/>
                <w:kern w:val="0"/>
                <w:sz w:val="21"/>
                <w:szCs w:val="21"/>
              </w:rPr>
              <w:t>督促和指导县电信、联通公司加强业务培训，提高服务质量。</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12月</w:t>
            </w:r>
            <w:r>
              <w:rPr>
                <w:rFonts w:hint="eastAsia" w:ascii="仿宋_GB2312" w:hAnsi="仿宋_GB2312" w:eastAsia="仿宋_GB2312" w:cs="仿宋_GB2312"/>
                <w:color w:val="auto"/>
                <w:kern w:val="0"/>
                <w:sz w:val="21"/>
                <w:szCs w:val="21"/>
                <w:lang w:val="en-US" w:eastAsia="zh-CN"/>
              </w:rPr>
              <w:t>31日</w:t>
            </w:r>
          </w:p>
        </w:tc>
        <w:tc>
          <w:tcPr>
            <w:tcW w:w="990" w:type="dxa"/>
            <w:noWrap w:val="0"/>
            <w:vAlign w:val="center"/>
          </w:tcPr>
          <w:p>
            <w:pPr>
              <w:spacing w:line="280" w:lineRule="exact"/>
              <w:rPr>
                <w:rFonts w:eastAsia="仿宋_GB2312"/>
                <w:szCs w:val="21"/>
              </w:rPr>
            </w:pPr>
          </w:p>
        </w:tc>
        <w:tc>
          <w:tcPr>
            <w:tcW w:w="2805" w:type="dxa"/>
            <w:noWrap w:val="0"/>
            <w:vAlign w:val="center"/>
          </w:tcPr>
          <w:p>
            <w:pPr>
              <w:spacing w:line="280" w:lineRule="exact"/>
              <w:rPr>
                <w:rFonts w:eastAsia="仿宋_GB2312"/>
                <w:szCs w:val="21"/>
              </w:rPr>
            </w:pPr>
            <w:r>
              <w:rPr>
                <w:rFonts w:hint="eastAsia" w:ascii="仿宋_GB2312" w:hAnsi="仿宋_GB2312" w:eastAsia="仿宋_GB2312" w:cs="仿宋_GB2312"/>
                <w:color w:val="000000"/>
                <w:kern w:val="0"/>
                <w:szCs w:val="21"/>
              </w:rPr>
              <w:t>加强指导，强化沟通，督促电信、联通公司</w:t>
            </w:r>
            <w:r>
              <w:rPr>
                <w:rFonts w:hint="eastAsia" w:ascii="仿宋_GB2312" w:hAnsi="仿宋_GB2312" w:eastAsia="仿宋_GB2312" w:cs="仿宋_GB2312"/>
                <w:kern w:val="0"/>
                <w:szCs w:val="21"/>
              </w:rPr>
              <w:t>不定期开展业务培训及考试提升业务技能。对客户进行精准的适配营销以提升客户满意度，严格遵守五条禁令规则，严禁强制开通业务等不规范营销及违反五条禁令行为。</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0220180111100932</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对当地公用事业服务最不满意供电、供水；以下部门窗口的服务态度和效率需改进：不动产登记部门有待提高效率</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1.加强企业学习培训，提高认识，强化为民服务意识。</w:t>
            </w:r>
          </w:p>
          <w:p>
            <w:pPr>
              <w:keepNext w:val="0"/>
              <w:keepLines w:val="0"/>
              <w:pageBreakBefore w:val="0"/>
              <w:widowControl/>
              <w:kinsoku/>
              <w:wordWrap/>
              <w:overflowPunct/>
              <w:topLinePunct w:val="0"/>
              <w:autoSpaceDE/>
              <w:autoSpaceDN/>
              <w:bidi w:val="0"/>
              <w:spacing w:line="320" w:lineRule="exact"/>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2.加强监管，简化流程，公开业务，提高服务水平。</w:t>
            </w:r>
          </w:p>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3.</w:t>
            </w:r>
            <w:r>
              <w:rPr>
                <w:rFonts w:hint="eastAsia" w:ascii="仿宋_GB2312" w:hAnsi="仿宋_GB2312" w:eastAsia="仿宋_GB2312" w:cs="仿宋_GB2312"/>
                <w:color w:val="auto"/>
                <w:kern w:val="0"/>
                <w:sz w:val="21"/>
                <w:szCs w:val="21"/>
              </w:rPr>
              <w:t>督促和指导县水利电业公司加强电网建设，对停电区域说明原因和维修期限，并及时告知用户。</w:t>
            </w:r>
          </w:p>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4.</w:t>
            </w:r>
            <w:r>
              <w:rPr>
                <w:rFonts w:hint="eastAsia" w:ascii="仿宋_GB2312" w:hAnsi="仿宋_GB2312" w:eastAsia="仿宋_GB2312" w:cs="仿宋_GB2312"/>
                <w:color w:val="auto"/>
                <w:kern w:val="0"/>
                <w:sz w:val="21"/>
                <w:szCs w:val="21"/>
              </w:rPr>
              <w:t>减少办理环节(3个环节内)；减少收件数量（不超过4件）；实现1日内（7.5小时）办结。</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12</w:t>
            </w:r>
            <w:r>
              <w:rPr>
                <w:rFonts w:hint="eastAsia" w:ascii="仿宋_GB2312" w:hAnsi="仿宋_GB2312" w:eastAsia="仿宋_GB2312" w:cs="仿宋_GB2312"/>
                <w:color w:val="auto"/>
                <w:kern w:val="0"/>
                <w:sz w:val="21"/>
                <w:szCs w:val="21"/>
              </w:rPr>
              <w:t>月3</w:t>
            </w:r>
            <w:r>
              <w:rPr>
                <w:rFonts w:hint="eastAsia" w:ascii="仿宋_GB2312" w:hAnsi="仿宋_GB2312" w:eastAsia="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rPr>
              <w:t>日</w:t>
            </w:r>
          </w:p>
        </w:tc>
        <w:tc>
          <w:tcPr>
            <w:tcW w:w="990" w:type="dxa"/>
            <w:noWrap w:val="0"/>
            <w:vAlign w:val="center"/>
          </w:tcPr>
          <w:p>
            <w:pPr>
              <w:spacing w:line="280" w:lineRule="exact"/>
              <w:rPr>
                <w:rFonts w:eastAsia="仿宋_GB2312"/>
                <w:szCs w:val="21"/>
              </w:rPr>
            </w:pPr>
          </w:p>
        </w:tc>
        <w:tc>
          <w:tcPr>
            <w:tcW w:w="2805" w:type="dxa"/>
            <w:noWrap w:val="0"/>
            <w:vAlign w:val="center"/>
          </w:tcPr>
          <w:p>
            <w:pPr>
              <w:widowControl/>
              <w:spacing w:line="32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1.实施昭平县农网改造升级工程，计划建设10kv线路14条，改造台区365个，进一步提到农村供电可靠率和综合电压合格率，提升电力质量；</w:t>
            </w:r>
          </w:p>
          <w:p>
            <w:pPr>
              <w:spacing w:line="28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2.实施优化营商获得电力百日攻坚行动，进一步规范电力公司用电报装行为，实现办理环节压缩、办结时限减少、办结时限提速，提升供电服务质量。</w:t>
            </w:r>
          </w:p>
          <w:p>
            <w:pPr>
              <w:spacing w:line="280" w:lineRule="exac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w:t>
            </w:r>
            <w:r>
              <w:rPr>
                <w:rFonts w:hint="eastAsia" w:ascii="仿宋_GB2312" w:hAnsi="仿宋_GB2312" w:eastAsia="仿宋_GB2312" w:cs="仿宋_GB2312"/>
                <w:kern w:val="0"/>
                <w:sz w:val="18"/>
                <w:szCs w:val="18"/>
              </w:rPr>
              <w:t>按百日攻坚行动要求，6月底前对四种类型的不动产登记（①新建商品房转移登记2②已有不动产权证的商品房转移登记③实体经济企业不动产登记④抵押权首次登记）实现1日办结。</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0120180110900023</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贺州市昭平县当地工厂太少，导致很多人都外出打工，希望政府有关部门多在当地引进一些无污染的工厂，然后能在自己的家乡工作。</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val="0"/>
                <w:bCs/>
                <w:color w:val="auto"/>
                <w:sz w:val="21"/>
                <w:szCs w:val="21"/>
                <w:lang w:val="en-US" w:eastAsia="zh-CN"/>
              </w:rPr>
              <w:t>1.</w:t>
            </w:r>
            <w:r>
              <w:rPr>
                <w:rFonts w:hint="eastAsia" w:ascii="仿宋_GB2312" w:hAnsi="仿宋_GB2312" w:eastAsia="仿宋_GB2312" w:cs="仿宋_GB2312"/>
                <w:b w:val="0"/>
                <w:bCs/>
                <w:color w:val="auto"/>
                <w:sz w:val="21"/>
                <w:szCs w:val="21"/>
              </w:rPr>
              <w:t>增强招商引资实效。</w:t>
            </w:r>
            <w:r>
              <w:rPr>
                <w:rFonts w:hint="eastAsia" w:ascii="仿宋_GB2312" w:hAnsi="仿宋_GB2312" w:eastAsia="仿宋_GB2312" w:cs="仿宋_GB2312"/>
                <w:color w:val="auto"/>
                <w:sz w:val="21"/>
                <w:szCs w:val="21"/>
              </w:rPr>
              <w:t>积极创新招商引资工作模式，重点围绕“三个百亿元产业”、特色优势农业等产业领域，全面提升创新引领经济社会发展的能力。</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b w:val="0"/>
                <w:bCs/>
                <w:color w:val="auto"/>
                <w:sz w:val="21"/>
                <w:szCs w:val="21"/>
              </w:rPr>
              <w:t>利用优势资源，抓好项目宣传</w:t>
            </w:r>
            <w:r>
              <w:rPr>
                <w:rFonts w:hint="eastAsia" w:ascii="仿宋_GB2312" w:hAnsi="仿宋_GB2312" w:eastAsia="仿宋_GB2312" w:cs="仿宋_GB2312"/>
                <w:b/>
                <w:color w:val="auto"/>
                <w:sz w:val="21"/>
                <w:szCs w:val="21"/>
              </w:rPr>
              <w:t>。</w:t>
            </w:r>
            <w:r>
              <w:rPr>
                <w:rFonts w:hint="eastAsia" w:ascii="仿宋_GB2312" w:hAnsi="仿宋_GB2312" w:eastAsia="仿宋_GB2312" w:cs="仿宋_GB2312"/>
                <w:color w:val="auto"/>
                <w:sz w:val="21"/>
                <w:szCs w:val="21"/>
              </w:rPr>
              <w:t>根据我县的资源优势和土地储备情况，策划包装一批项目。通过招商网站、微信等媒体及借助各种展会，推介宣传昭平，并及时发布园区项目建设情况及招商动态，创造机会结识优质客商和投资者。</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3.加大招商力度。</w:t>
            </w:r>
            <w:r>
              <w:rPr>
                <w:rFonts w:hint="eastAsia" w:ascii="仿宋_GB2312" w:hAnsi="仿宋_GB2312" w:eastAsia="仿宋_GB2312" w:cs="仿宋_GB2312"/>
                <w:color w:val="auto"/>
                <w:sz w:val="21"/>
                <w:szCs w:val="21"/>
              </w:rPr>
              <w:t>坚持借台与搭台相结合，“走出去”、“请进来”</w:t>
            </w:r>
            <w:r>
              <w:rPr>
                <w:rFonts w:hint="eastAsia" w:ascii="仿宋_GB2312" w:hAnsi="仿宋_GB2312" w:eastAsia="仿宋_GB2312" w:cs="仿宋_GB2312"/>
                <w:color w:val="auto"/>
                <w:sz w:val="21"/>
                <w:szCs w:val="21"/>
                <w:lang w:eastAsia="zh-CN"/>
              </w:rPr>
              <w:t>以及驻点招商等</w:t>
            </w:r>
            <w:r>
              <w:rPr>
                <w:rFonts w:hint="eastAsia" w:ascii="仿宋_GB2312" w:hAnsi="仿宋_GB2312" w:eastAsia="仿宋_GB2312" w:cs="仿宋_GB2312"/>
                <w:color w:val="auto"/>
                <w:sz w:val="21"/>
                <w:szCs w:val="21"/>
              </w:rPr>
              <w:t>方式，主动对接珠三角、长三角等发达地区，力争引进一批大项目、好项目。</w:t>
            </w:r>
          </w:p>
          <w:p>
            <w:pPr>
              <w:keepNext w:val="0"/>
              <w:keepLines w:val="0"/>
              <w:pageBreakBefore w:val="0"/>
              <w:widowControl/>
              <w:kinsoku/>
              <w:wordWrap/>
              <w:overflowPunct/>
              <w:topLinePunct w:val="0"/>
              <w:autoSpaceDE/>
              <w:autoSpaceDN/>
              <w:bidi w:val="0"/>
              <w:spacing w:line="320" w:lineRule="exact"/>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4.创新招商方式。</w:t>
            </w:r>
            <w:r>
              <w:rPr>
                <w:rFonts w:hint="eastAsia" w:ascii="仿宋_GB2312" w:hAnsi="仿宋_GB2312" w:eastAsia="仿宋_GB2312" w:cs="仿宋_GB2312"/>
                <w:color w:val="auto"/>
                <w:sz w:val="21"/>
                <w:szCs w:val="21"/>
              </w:rPr>
              <w:t>着力打造茶产业、水产业、生态旅游产业、优势特色农业和互联网经济五张创新“名片”，建设具有区域特色的昭平创新体系</w:t>
            </w:r>
            <w:r>
              <w:rPr>
                <w:rFonts w:hint="eastAsia" w:ascii="仿宋_GB2312" w:hAnsi="仿宋_GB2312" w:eastAsia="仿宋_GB2312" w:cs="仿宋_GB2312"/>
                <w:color w:val="auto"/>
                <w:sz w:val="21"/>
                <w:szCs w:val="21"/>
                <w:lang w:eastAsia="zh-CN"/>
              </w:rPr>
              <w:t>。</w:t>
            </w:r>
          </w:p>
        </w:tc>
        <w:tc>
          <w:tcPr>
            <w:tcW w:w="720" w:type="dxa"/>
            <w:noWrap w:val="0"/>
            <w:vAlign w:val="center"/>
          </w:tcPr>
          <w:p>
            <w:pPr>
              <w:keepNext w:val="0"/>
              <w:keepLines w:val="0"/>
              <w:pageBreakBefore w:val="0"/>
              <w:widowControl/>
              <w:kinsoku/>
              <w:wordWrap/>
              <w:overflowPunct/>
              <w:topLinePunct w:val="0"/>
              <w:autoSpaceDE/>
              <w:autoSpaceDN/>
              <w:bidi w:val="0"/>
              <w:spacing w:line="320" w:lineRule="exact"/>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lang w:val="en-US" w:eastAsia="zh-CN"/>
              </w:rPr>
              <w:t>12月31日</w:t>
            </w:r>
          </w:p>
        </w:tc>
        <w:tc>
          <w:tcPr>
            <w:tcW w:w="990" w:type="dxa"/>
            <w:noWrap w:val="0"/>
            <w:vAlign w:val="center"/>
          </w:tcPr>
          <w:p>
            <w:pPr>
              <w:spacing w:line="280" w:lineRule="exact"/>
              <w:rPr>
                <w:rFonts w:eastAsia="仿宋_GB2312"/>
                <w:szCs w:val="21"/>
              </w:rPr>
            </w:pPr>
          </w:p>
        </w:tc>
        <w:tc>
          <w:tcPr>
            <w:tcW w:w="2805" w:type="dxa"/>
            <w:noWrap w:val="0"/>
            <w:vAlign w:val="center"/>
          </w:tcPr>
          <w:p>
            <w:pPr>
              <w:numPr>
                <w:ilvl w:val="0"/>
                <w:numId w:val="0"/>
              </w:numPr>
              <w:spacing w:line="320" w:lineRule="exact"/>
              <w:ind w:firstLine="240" w:firstLineChars="1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1.实现“醉美桂江”项目及“南山茶海”项目签订投资协议，投资总额35亿元人民币。</w:t>
            </w:r>
          </w:p>
          <w:p>
            <w:pPr>
              <w:numPr>
                <w:ilvl w:val="0"/>
                <w:numId w:val="0"/>
              </w:numPr>
              <w:spacing w:line="320" w:lineRule="exact"/>
              <w:ind w:leftChars="0" w:firstLine="240" w:firstLineChars="1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2.实现“翡翠湾半岛旅游综合项目”签约，总投资2亿元人民币。</w:t>
            </w:r>
          </w:p>
          <w:p>
            <w:pPr>
              <w:spacing w:line="280" w:lineRule="exact"/>
              <w:rPr>
                <w:rFonts w:eastAsia="仿宋_GB2312"/>
                <w:szCs w:val="21"/>
              </w:rPr>
            </w:pPr>
            <w:r>
              <w:rPr>
                <w:rFonts w:hint="eastAsia" w:ascii="仿宋_GB2312" w:hAnsi="仿宋_GB2312" w:eastAsia="仿宋_GB2312" w:cs="仿宋_GB2312"/>
                <w:b w:val="0"/>
                <w:bCs w:val="0"/>
                <w:sz w:val="24"/>
                <w:szCs w:val="24"/>
                <w:lang w:val="en-US" w:eastAsia="zh-CN"/>
              </w:rPr>
              <w:t>3.在建项目有“鑫海乐器”项目，实现安排就业30人。“星辉电子”项目，实现安排就业300人，以及一批项目企业，</w:t>
            </w:r>
            <w:r>
              <w:rPr>
                <w:rFonts w:hint="eastAsia" w:ascii="仿宋_GB2312" w:hAnsi="仿宋_GB2312" w:eastAsia="仿宋_GB2312" w:cs="仿宋_GB2312"/>
                <w:color w:val="000000"/>
                <w:kern w:val="0"/>
                <w:sz w:val="24"/>
                <w:szCs w:val="24"/>
                <w:lang w:val="en-US" w:eastAsia="zh-CN"/>
              </w:rPr>
              <w:t>解决了群众在家门口就业难问题，帮助群众实现了在自己家乡工作的愿望。</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0120180110900131</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昭平的菜市场管理整顿力度不够，占用人行道不好走路，希望加强管理。</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spacing w:line="280" w:lineRule="exact"/>
              <w:rPr>
                <w:rFonts w:eastAsia="仿宋_GB2312"/>
                <w:color w:val="auto"/>
                <w:szCs w:val="21"/>
              </w:rPr>
            </w:pPr>
            <w:r>
              <w:rPr>
                <w:rFonts w:hint="eastAsia" w:ascii="仿宋_GB2312" w:hAnsi="仿宋_GB2312" w:eastAsia="仿宋_GB2312" w:cs="仿宋_GB2312"/>
                <w:color w:val="auto"/>
                <w:kern w:val="0"/>
                <w:sz w:val="21"/>
                <w:szCs w:val="21"/>
                <w:lang w:val="en-US" w:eastAsia="zh-CN"/>
              </w:rPr>
              <w:t>2019年10月前配合县城市综合执法管理局拆除违规建筑。县市场监督局与县城市综合执法管理局开展联合整治、</w:t>
            </w:r>
            <w:r>
              <w:rPr>
                <w:rFonts w:hint="eastAsia" w:ascii="仿宋_GB2312" w:hAnsi="仿宋_GB2312" w:eastAsia="仿宋_GB2312" w:cs="仿宋_GB2312"/>
                <w:color w:val="auto"/>
                <w:kern w:val="0"/>
                <w:sz w:val="21"/>
                <w:szCs w:val="21"/>
                <w:lang w:eastAsia="zh-CN"/>
              </w:rPr>
              <w:t>取缔</w:t>
            </w:r>
            <w:r>
              <w:rPr>
                <w:rFonts w:hint="eastAsia" w:ascii="仿宋_GB2312" w:hAnsi="仿宋_GB2312" w:eastAsia="仿宋_GB2312" w:cs="仿宋_GB2312"/>
                <w:color w:val="auto"/>
                <w:kern w:val="0"/>
                <w:sz w:val="21"/>
                <w:szCs w:val="21"/>
                <w:lang w:val="en-US" w:eastAsia="zh-CN"/>
              </w:rPr>
              <w:t>清理</w:t>
            </w:r>
            <w:r>
              <w:rPr>
                <w:rFonts w:hint="eastAsia" w:ascii="仿宋_GB2312" w:hAnsi="仿宋_GB2312" w:eastAsia="仿宋_GB2312" w:cs="仿宋_GB2312"/>
                <w:color w:val="auto"/>
                <w:kern w:val="0"/>
                <w:sz w:val="21"/>
                <w:szCs w:val="21"/>
              </w:rPr>
              <w:t>占用人行道</w:t>
            </w:r>
            <w:r>
              <w:rPr>
                <w:rFonts w:hint="eastAsia" w:ascii="仿宋_GB2312" w:hAnsi="仿宋_GB2312" w:eastAsia="仿宋_GB2312" w:cs="仿宋_GB2312"/>
                <w:color w:val="auto"/>
                <w:kern w:val="0"/>
                <w:sz w:val="21"/>
                <w:szCs w:val="21"/>
                <w:lang w:eastAsia="zh-CN"/>
              </w:rPr>
              <w:t>经营现象。</w:t>
            </w:r>
          </w:p>
        </w:tc>
        <w:tc>
          <w:tcPr>
            <w:tcW w:w="720" w:type="dxa"/>
            <w:noWrap w:val="0"/>
            <w:vAlign w:val="center"/>
          </w:tcPr>
          <w:p>
            <w:pPr>
              <w:spacing w:line="280" w:lineRule="exact"/>
              <w:jc w:val="center"/>
              <w:rPr>
                <w:rFonts w:eastAsia="仿宋_GB2312"/>
                <w:szCs w:val="21"/>
              </w:rPr>
            </w:pPr>
            <w:r>
              <w:rPr>
                <w:rFonts w:hint="eastAsia" w:ascii="仿宋_GB2312" w:hAnsi="仿宋_GB2312" w:eastAsia="仿宋_GB2312" w:cs="仿宋_GB2312"/>
                <w:color w:val="auto"/>
                <w:kern w:val="0"/>
                <w:sz w:val="21"/>
                <w:szCs w:val="21"/>
                <w:lang w:val="en-US" w:eastAsia="zh-CN"/>
              </w:rPr>
              <w:t>12月31日</w:t>
            </w:r>
          </w:p>
        </w:tc>
        <w:tc>
          <w:tcPr>
            <w:tcW w:w="990" w:type="dxa"/>
            <w:noWrap w:val="0"/>
            <w:vAlign w:val="center"/>
          </w:tcPr>
          <w:p>
            <w:pPr>
              <w:spacing w:line="280" w:lineRule="exact"/>
              <w:rPr>
                <w:rFonts w:eastAsia="仿宋_GB2312"/>
                <w:szCs w:val="21"/>
              </w:rPr>
            </w:pPr>
          </w:p>
        </w:tc>
        <w:tc>
          <w:tcPr>
            <w:tcW w:w="2805" w:type="dxa"/>
            <w:noWrap w:val="0"/>
            <w:vAlign w:val="center"/>
          </w:tcPr>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一是对原中心市场负一楼进行改造，通过“亮化、环保、通风、消防隐患”等系列改造，重新布局，归行入市。</w:t>
            </w:r>
          </w:p>
          <w:p>
            <w:pPr>
              <w:widowControl/>
              <w:spacing w:line="320" w:lineRule="exact"/>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二是进一步整合治理中心市场的“脏乱差”等工作，规范市场各项行为，以治乱为契机抓好中心市场的整治工作，还市民一个干净整洁有序的市场。</w:t>
            </w:r>
          </w:p>
          <w:p>
            <w:pPr>
              <w:spacing w:line="280" w:lineRule="exact"/>
              <w:rPr>
                <w:rFonts w:eastAsia="仿宋_GB2312"/>
                <w:szCs w:val="21"/>
              </w:rPr>
            </w:pPr>
            <w:r>
              <w:rPr>
                <w:rFonts w:hint="eastAsia" w:ascii="仿宋_GB2312" w:hAnsi="仿宋_GB2312" w:eastAsia="仿宋_GB2312" w:cs="仿宋_GB2312"/>
                <w:kern w:val="0"/>
                <w:szCs w:val="21"/>
              </w:rPr>
              <w:t>三是积极配合县城市管理综合执法局拆除违规建筑和开展联合整治、取缔、清理了占用人行道经营现象，截至目前，我局联合城市管理综合执法局在综合市场开展了</w:t>
            </w:r>
            <w:r>
              <w:rPr>
                <w:rFonts w:hint="eastAsia" w:ascii="仿宋_GB2312" w:hAnsi="仿宋_GB2312" w:eastAsia="仿宋_GB2312" w:cs="仿宋_GB2312"/>
                <w:kern w:val="0"/>
                <w:szCs w:val="21"/>
                <w:lang w:val="en-US" w:eastAsia="zh-CN"/>
              </w:rPr>
              <w:t>8</w:t>
            </w:r>
            <w:r>
              <w:rPr>
                <w:rFonts w:hint="eastAsia" w:ascii="仿宋_GB2312" w:hAnsi="仿宋_GB2312" w:eastAsia="仿宋_GB2312" w:cs="仿宋_GB2312"/>
                <w:kern w:val="0"/>
                <w:szCs w:val="21"/>
              </w:rPr>
              <w:t>次联合整治，重点围绕城区菜场周边占道经营、流动摊贩等进行集中整治，加强市容市貌管理，提升城市品位和形象，给广大市民营造便捷通行环境，有效的整顿了占道经营行为。截至目前，</w:t>
            </w:r>
            <w:r>
              <w:rPr>
                <w:rFonts w:hint="eastAsia" w:ascii="仿宋_GB2312" w:hAnsi="仿宋_GB2312" w:eastAsia="仿宋_GB2312" w:cs="仿宋_GB2312"/>
                <w:kern w:val="0"/>
                <w:szCs w:val="21"/>
                <w:lang w:eastAsia="zh-CN"/>
              </w:rPr>
              <w:t>我</w:t>
            </w:r>
            <w:r>
              <w:rPr>
                <w:rFonts w:hint="eastAsia" w:ascii="仿宋_GB2312" w:hAnsi="仿宋_GB2312" w:eastAsia="仿宋_GB2312" w:cs="仿宋_GB2312"/>
                <w:kern w:val="0"/>
                <w:szCs w:val="21"/>
              </w:rPr>
              <w:t>局联合城市管理综合执法局在综合市场开展了</w:t>
            </w:r>
            <w:r>
              <w:rPr>
                <w:rFonts w:hint="eastAsia" w:ascii="仿宋_GB2312" w:hAnsi="仿宋_GB2312" w:eastAsia="仿宋_GB2312" w:cs="仿宋_GB2312"/>
                <w:kern w:val="0"/>
                <w:szCs w:val="21"/>
                <w:lang w:val="en-US" w:eastAsia="zh-CN"/>
              </w:rPr>
              <w:t>8</w:t>
            </w:r>
            <w:r>
              <w:rPr>
                <w:rFonts w:hint="eastAsia" w:ascii="仿宋_GB2312" w:hAnsi="仿宋_GB2312" w:eastAsia="仿宋_GB2312" w:cs="仿宋_GB2312"/>
                <w:kern w:val="0"/>
                <w:szCs w:val="21"/>
              </w:rPr>
              <w:t>次联合整治</w:t>
            </w:r>
            <w:r>
              <w:rPr>
                <w:rFonts w:hint="eastAsia" w:ascii="仿宋_GB2312" w:hAnsi="仿宋_GB2312" w:eastAsia="仿宋_GB2312" w:cs="仿宋_GB2312"/>
                <w:kern w:val="0"/>
                <w:szCs w:val="21"/>
                <w:lang w:eastAsia="zh-CN"/>
              </w:rPr>
              <w:t>。</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1224" w:type="dxa"/>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0220180111100912</w:t>
            </w:r>
          </w:p>
        </w:tc>
        <w:tc>
          <w:tcPr>
            <w:tcW w:w="1874" w:type="dxa"/>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auto"/>
                <w:kern w:val="0"/>
                <w:sz w:val="21"/>
                <w:szCs w:val="21"/>
              </w:rPr>
              <w:t>对当地公用事业服务最满意：供电、交通；最不满意供气；对改善企业融资难问题对当地政府好的建议：做好协调；当地政府在人才引进，支持人才培训创业等方面的建议：加大人才培训</w:t>
            </w:r>
          </w:p>
        </w:tc>
        <w:tc>
          <w:tcPr>
            <w:tcW w:w="795" w:type="dxa"/>
            <w:noWrap w:val="0"/>
            <w:vAlign w:val="center"/>
          </w:tcPr>
          <w:p>
            <w:pPr>
              <w:spacing w:line="280" w:lineRule="exact"/>
              <w:rPr>
                <w:rFonts w:eastAsia="仿宋_GB2312"/>
                <w:szCs w:val="21"/>
              </w:rPr>
            </w:pPr>
            <w:r>
              <w:rPr>
                <w:rFonts w:hint="eastAsia" w:ascii="仿宋_GB2312" w:hAnsi="仿宋_GB2312" w:eastAsia="仿宋_GB2312" w:cs="仿宋_GB2312"/>
                <w:sz w:val="21"/>
                <w:szCs w:val="21"/>
                <w:vertAlign w:val="baseline"/>
                <w:lang w:eastAsia="zh-CN"/>
              </w:rPr>
              <w:t>昭平县</w:t>
            </w:r>
          </w:p>
        </w:tc>
        <w:tc>
          <w:tcPr>
            <w:tcW w:w="4020" w:type="dxa"/>
            <w:noWrap w:val="0"/>
            <w:vAlign w:val="center"/>
          </w:tcPr>
          <w:p>
            <w:pPr>
              <w:spacing w:line="280" w:lineRule="exact"/>
              <w:rPr>
                <w:rFonts w:eastAsia="仿宋_GB2312"/>
                <w:szCs w:val="21"/>
              </w:rPr>
            </w:pPr>
            <w:r>
              <w:rPr>
                <w:rFonts w:hint="eastAsia" w:ascii="仿宋_GB2312" w:hAnsi="仿宋_GB2312" w:eastAsia="仿宋_GB2312" w:cs="仿宋_GB2312"/>
                <w:color w:val="auto"/>
                <w:kern w:val="0"/>
                <w:sz w:val="21"/>
                <w:szCs w:val="21"/>
              </w:rPr>
              <w:t>1.加强巡查管理，预防建设过程中出现挖断供气管网事故。2.如发生供气管网挖断、爆裂等事故报告，及时启动应急预案，组织专业人员抢修。3.如遇发生重大供气事故，及时在媒体上发布告示，向广大市民告知。4.做好供气的安装、销售和售后服务工作，让群众享受满意的服务。</w:t>
            </w:r>
          </w:p>
        </w:tc>
        <w:tc>
          <w:tcPr>
            <w:tcW w:w="720" w:type="dxa"/>
            <w:noWrap w:val="0"/>
            <w:vAlign w:val="center"/>
          </w:tcPr>
          <w:p>
            <w:pPr>
              <w:spacing w:line="280" w:lineRule="exact"/>
              <w:jc w:val="center"/>
              <w:rPr>
                <w:rFonts w:eastAsia="仿宋_GB2312"/>
                <w:szCs w:val="21"/>
              </w:rPr>
            </w:pPr>
            <w:r>
              <w:rPr>
                <w:rFonts w:hint="eastAsia" w:ascii="仿宋_GB2312" w:hAnsi="仿宋_GB2312" w:eastAsia="仿宋_GB2312" w:cs="仿宋_GB2312"/>
                <w:color w:val="auto"/>
                <w:kern w:val="0"/>
                <w:sz w:val="21"/>
                <w:szCs w:val="21"/>
                <w:lang w:val="en-US" w:eastAsia="zh-CN"/>
              </w:rPr>
              <w:t>12月31日</w:t>
            </w:r>
          </w:p>
        </w:tc>
        <w:tc>
          <w:tcPr>
            <w:tcW w:w="990" w:type="dxa"/>
            <w:noWrap w:val="0"/>
            <w:vAlign w:val="center"/>
          </w:tcPr>
          <w:p>
            <w:pPr>
              <w:spacing w:line="280" w:lineRule="exact"/>
              <w:rPr>
                <w:rFonts w:eastAsia="仿宋_GB2312"/>
                <w:szCs w:val="21"/>
              </w:rPr>
            </w:pPr>
          </w:p>
        </w:tc>
        <w:tc>
          <w:tcPr>
            <w:tcW w:w="2805" w:type="dxa"/>
            <w:noWrap w:val="0"/>
            <w:vAlign w:val="center"/>
          </w:tcPr>
          <w:p>
            <w:pPr>
              <w:spacing w:line="280" w:lineRule="exact"/>
              <w:rPr>
                <w:rFonts w:eastAsia="仿宋_GB2312"/>
                <w:szCs w:val="21"/>
              </w:rPr>
            </w:pPr>
            <w:r>
              <w:rPr>
                <w:rFonts w:hint="eastAsia" w:eastAsia="仿宋_GB2312"/>
                <w:szCs w:val="21"/>
              </w:rPr>
              <w:t>加强巡查管理，在市政道路开挖过程中，都要明确是否有燃气管道通多，预防建设过程中出现挖断供气管网事故；充分做好紧急预案，如发生供气管网挖断、爆裂等事故报告，及时启动应急预案，组织专业人员抢修；如遇发生重大供气事故，及时在媒体上发布告示，向广大市民告知，今年以来，没有发生，没有发生挖断供气管网等安全事故</w:t>
            </w:r>
          </w:p>
        </w:tc>
        <w:tc>
          <w:tcPr>
            <w:tcW w:w="750" w:type="dxa"/>
            <w:noWrap w:val="0"/>
            <w:vAlign w:val="center"/>
          </w:tcPr>
          <w:p>
            <w:pPr>
              <w:spacing w:line="280" w:lineRule="exact"/>
              <w:jc w:val="center"/>
              <w:rPr>
                <w:rFonts w:hint="eastAsia" w:eastAsia="仿宋_GB2312"/>
                <w:szCs w:val="21"/>
                <w:lang w:eastAsia="zh-CN"/>
              </w:rPr>
            </w:pPr>
            <w:r>
              <w:rPr>
                <w:rFonts w:hint="eastAsia" w:eastAsia="仿宋_GB2312"/>
                <w:szCs w:val="21"/>
                <w:lang w:eastAsia="zh-CN"/>
              </w:rPr>
              <w:t>是</w:t>
            </w:r>
          </w:p>
        </w:tc>
        <w:tc>
          <w:tcPr>
            <w:tcW w:w="1222" w:type="dxa"/>
            <w:noWrap w:val="0"/>
            <w:vAlign w:val="center"/>
          </w:tcPr>
          <w:p>
            <w:pPr>
              <w:spacing w:line="280" w:lineRule="exact"/>
              <w:rPr>
                <w:rFonts w:eastAsia="仿宋_GB2312"/>
                <w:szCs w:val="21"/>
              </w:rPr>
            </w:pPr>
          </w:p>
        </w:tc>
      </w:tr>
    </w:tbl>
    <w:p>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_GB2312" w:hAnsi="仿宋_GB2312" w:eastAsia="仿宋_GB2312" w:cs="仿宋_GB2312"/>
          <w:color w:val="000000"/>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A44774"/>
    <w:multiLevelType w:val="singleLevel"/>
    <w:tmpl w:val="EBA44774"/>
    <w:lvl w:ilvl="0" w:tentative="0">
      <w:start w:val="1"/>
      <w:numFmt w:val="decimal"/>
      <w:lvlText w:val="%1."/>
      <w:lvlJc w:val="left"/>
      <w:pPr>
        <w:tabs>
          <w:tab w:val="left" w:pos="312"/>
        </w:tabs>
      </w:pPr>
    </w:lvl>
  </w:abstractNum>
  <w:abstractNum w:abstractNumId="1">
    <w:nsid w:val="2CA6CAD8"/>
    <w:multiLevelType w:val="singleLevel"/>
    <w:tmpl w:val="2CA6CAD8"/>
    <w:lvl w:ilvl="0" w:tentative="0">
      <w:start w:val="1"/>
      <w:numFmt w:val="decimal"/>
      <w:lvlText w:val="%1."/>
      <w:lvlJc w:val="left"/>
      <w:pPr>
        <w:tabs>
          <w:tab w:val="left" w:pos="312"/>
        </w:tabs>
      </w:pPr>
    </w:lvl>
  </w:abstractNum>
  <w:abstractNum w:abstractNumId="2">
    <w:nsid w:val="5B136888"/>
    <w:multiLevelType w:val="singleLevel"/>
    <w:tmpl w:val="5B136888"/>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31A99"/>
    <w:rsid w:val="03E279CD"/>
    <w:rsid w:val="075C5826"/>
    <w:rsid w:val="0CAB6D65"/>
    <w:rsid w:val="119171A4"/>
    <w:rsid w:val="18231A99"/>
    <w:rsid w:val="1B871654"/>
    <w:rsid w:val="239921D5"/>
    <w:rsid w:val="28E63B09"/>
    <w:rsid w:val="2CC46210"/>
    <w:rsid w:val="34F14068"/>
    <w:rsid w:val="3DE71337"/>
    <w:rsid w:val="43C81E6F"/>
    <w:rsid w:val="479844F8"/>
    <w:rsid w:val="4CAA256F"/>
    <w:rsid w:val="549A2C43"/>
    <w:rsid w:val="5B9B58C9"/>
    <w:rsid w:val="5E8A67CA"/>
    <w:rsid w:val="603E1B86"/>
    <w:rsid w:val="65830351"/>
    <w:rsid w:val="661A4291"/>
    <w:rsid w:val="671B6F97"/>
    <w:rsid w:val="68542350"/>
    <w:rsid w:val="6C617BAC"/>
    <w:rsid w:val="6EEE363F"/>
    <w:rsid w:val="74BF0C7A"/>
    <w:rsid w:val="7C0C207B"/>
    <w:rsid w:val="7EDA4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2019-12-03T08:07:00Z</dcterms:created>
  <dc:creator>taoyeping</dc:creator>
  <cp:lastModifiedBy>taoyeping</cp:lastModifiedBy>
  <cp:lastPrinted>2019-12-18T02:13:00Z</cp:lastPrinted>
  <dcterms:modified xsi:type="dcterms:W3CDTF">2020-01-10T00:48:17Z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