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17" w:tblpY="3530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70"/>
        <w:gridCol w:w="1170"/>
        <w:gridCol w:w="638"/>
        <w:gridCol w:w="697"/>
        <w:gridCol w:w="552"/>
        <w:gridCol w:w="723"/>
        <w:gridCol w:w="142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岁)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(小二寸浅蓝底标准免冠彩照)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参加党派时    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身高体重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已有证书或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应聘公司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现工作单位及职务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个人联系电话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及邮箱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现单位联系电话</w:t>
            </w:r>
          </w:p>
        </w:tc>
        <w:tc>
          <w:tcPr>
            <w:tcW w:w="41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eastAsia="zh-CN"/>
        </w:rPr>
        <w:t>广西将军峰茶业集团有限公司公开招聘工作人员报名表</w:t>
      </w:r>
    </w:p>
    <w:tbl>
      <w:tblPr>
        <w:tblStyle w:val="5"/>
        <w:tblW w:w="96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18"/>
        <w:gridCol w:w="1018"/>
        <w:gridCol w:w="1018"/>
        <w:gridCol w:w="10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庭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sz w:val="21"/>
                <w:szCs w:val="21"/>
              </w:rPr>
              <w:t>单位（盖章）：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1、工作单位及职务：工作单位、部门及所任职务要填写全称。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2、主要学习和工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>简历</w:t>
            </w:r>
            <w:r>
              <w:rPr>
                <w:rFonts w:hint="eastAsia"/>
                <w:sz w:val="21"/>
                <w:szCs w:val="21"/>
              </w:rPr>
              <w:t>：从</w:t>
            </w:r>
            <w:r>
              <w:rPr>
                <w:rFonts w:hint="eastAsia"/>
                <w:sz w:val="21"/>
                <w:szCs w:val="21"/>
                <w:lang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>中开始填写，要按个人在不同工作单位、任不同职务(级别)分段填写，在大中专院校读书及参加3个月以上学习培训的情况也要填写在其中。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37A3"/>
    <w:rsid w:val="00A856E5"/>
    <w:rsid w:val="04742EC0"/>
    <w:rsid w:val="09D46D5E"/>
    <w:rsid w:val="127A7068"/>
    <w:rsid w:val="217E4A0F"/>
    <w:rsid w:val="24AC19B4"/>
    <w:rsid w:val="2C382C06"/>
    <w:rsid w:val="30A41AFF"/>
    <w:rsid w:val="3F8D37A3"/>
    <w:rsid w:val="53FF36E5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2018-01-22T13:04:00Z</dcterms:created>
  <dc:creator>zpcz-021</dc:creator>
  <cp:lastModifiedBy>zuo20181225</cp:lastModifiedBy>
  <cp:lastPrinted>2018-05-25T07:20:00Z</cp:lastPrinted>
  <dcterms:modified xsi:type="dcterms:W3CDTF">2020-03-24T10:07:27Z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