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昭平县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2022年首届“两省三市十县区”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打油茶邀请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报名表（选手报名用）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所在县、乡镇：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填报时间：</w:t>
      </w:r>
    </w:p>
    <w:tbl>
      <w:tblPr>
        <w:tblStyle w:val="4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300"/>
        <w:gridCol w:w="2835"/>
        <w:gridCol w:w="3210"/>
        <w:gridCol w:w="187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参赛选手姓名</w:t>
            </w: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所在单位或企业名称</w:t>
            </w:r>
          </w:p>
        </w:tc>
        <w:tc>
          <w:tcPr>
            <w:tcW w:w="2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1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□传统油茶  □特色油茶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□油茶粑粑  □特色小吃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□油茶手信  □油茶代言人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8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□传统油茶  □特色油茶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□油茶粑粑  □特色小吃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□油茶手信  □油茶代言人</w:t>
            </w:r>
          </w:p>
        </w:tc>
        <w:tc>
          <w:tcPr>
            <w:tcW w:w="321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both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注：1.选手以个人身份参赛的，“所在单位或企业名称”填工作单位或所在村（社区）名称；以企业代表身份参赛的，填企业的名称；2.参赛选手可参加多个比赛项目，在所参赛项目前的方格内打“</w:t>
      </w:r>
      <w:r>
        <w:rPr>
          <w:rFonts w:hint="default" w:ascii="Arial" w:hAnsi="Arial" w:eastAsia="仿宋_GB2312" w:cs="Arial"/>
          <w:b w:val="0"/>
          <w:bCs/>
          <w:sz w:val="28"/>
          <w:szCs w:val="28"/>
          <w:lang w:val="en-US" w:eastAsia="zh-CN"/>
        </w:rPr>
        <w:t>√</w:t>
      </w:r>
      <w:r>
        <w:rPr>
          <w:rFonts w:hint="eastAsia" w:ascii="Arial" w:hAnsi="Arial" w:eastAsia="仿宋_GB2312" w:cs="Arial"/>
          <w:b w:val="0"/>
          <w:bCs/>
          <w:sz w:val="28"/>
          <w:szCs w:val="28"/>
          <w:lang w:val="en-US" w:eastAsia="zh-CN"/>
        </w:rPr>
        <w:t>”，并对应参赛项目注明作品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名称；3.报名截止时间：2022年7月15日下午6时，邮箱：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instrText xml:space="preserve"> HYPERLINK "mailto:zpxmsb6085@163.com。" </w:instrTex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zpxmsb6085@163.com。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昭平县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2022年首届“两省三市十县区”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打油茶邀请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报名表（乡镇汇总用）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所在县、乡镇：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填报人：        联系电话：           填报时间：</w:t>
      </w:r>
    </w:p>
    <w:tbl>
      <w:tblPr>
        <w:tblStyle w:val="4"/>
        <w:tblW w:w="13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306"/>
        <w:gridCol w:w="2306"/>
        <w:gridCol w:w="2308"/>
        <w:gridCol w:w="2307"/>
        <w:gridCol w:w="2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3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23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参赛选手姓名</w:t>
            </w:r>
          </w:p>
        </w:tc>
        <w:tc>
          <w:tcPr>
            <w:tcW w:w="23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所在单位或企业名称</w:t>
            </w:r>
          </w:p>
        </w:tc>
        <w:tc>
          <w:tcPr>
            <w:tcW w:w="23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23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0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传统油茶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特色油茶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油茶粑粑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特色小吃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油茶手信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油茶代言人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......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val="en-US" w:eastAsia="zh-CN"/>
        </w:rPr>
      </w:pPr>
    </w:p>
    <w:p/>
    <w:sectPr>
      <w:pgSz w:w="16838" w:h="11906" w:orient="landscape"/>
      <w:pgMar w:top="1531" w:right="1984" w:bottom="1531" w:left="1417" w:header="851" w:footer="992" w:gutter="283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YWI2YTJlYjZjZDllN2RhYzRjOTVjNWI3ZGRkOTkifQ=="/>
  </w:docVars>
  <w:rsids>
    <w:rsidRoot w:val="584459EB"/>
    <w:rsid w:val="5844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spacing w:line="720" w:lineRule="exact"/>
      <w:jc w:val="center"/>
      <w:outlineLvl w:val="0"/>
    </w:pPr>
    <w:rPr>
      <w:rFonts w:ascii="Times New Roman" w:hAnsi="Times New Roman" w:eastAsia="方正小标宋简体" w:cs="Arial Unicode MS"/>
      <w:bCs/>
      <w:color w:val="000000"/>
      <w:kern w:val="2"/>
      <w:sz w:val="36"/>
      <w:szCs w:val="3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2022-07-09T09:17:00Z</dcterms:created>
  <dc:creator>Shmilycm</dc:creator>
  <cp:lastModifiedBy>Shmilycm</cp:lastModifiedBy>
  <dcterms:modified xsi:type="dcterms:W3CDTF">2022-07-09T09:18:00Z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B21F33869562412F84AC00D188B5FC35</vt:lpwstr>
  </property>
</Properties>
</file>