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4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附件2</w:t>
      </w:r>
    </w:p>
    <w:p>
      <w:pPr>
        <w:adjustRightInd w:val="0"/>
        <w:spacing w:line="540" w:lineRule="exact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adjustRightInd w:val="0"/>
        <w:spacing w:line="54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</w:rPr>
        <w:t>2023年部门预算补助市县</w:t>
      </w:r>
      <w:r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  <w:t>项目申报书</w:t>
      </w:r>
    </w:p>
    <w:p>
      <w:pPr>
        <w:adjustRightInd w:val="0"/>
        <w:spacing w:line="540" w:lineRule="exact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tbl>
      <w:tblPr>
        <w:tblStyle w:val="4"/>
        <w:tblW w:w="10043" w:type="dxa"/>
        <w:jc w:val="center"/>
        <w:tblBorders>
          <w:top w:val="single" w:color="007DFF" w:sz="18" w:space="0"/>
          <w:left w:val="single" w:color="007DFF" w:sz="18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2504"/>
        <w:gridCol w:w="794"/>
        <w:gridCol w:w="3060"/>
        <w:gridCol w:w="3685"/>
      </w:tblGrid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项目年份</w:t>
            </w:r>
          </w:p>
        </w:tc>
        <w:tc>
          <w:tcPr>
            <w:tcW w:w="7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年</w:t>
            </w: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项目类别</w:t>
            </w:r>
          </w:p>
        </w:tc>
        <w:tc>
          <w:tcPr>
            <w:tcW w:w="7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按照项目储备指南的项目名称</w:t>
            </w: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7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具体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项目名称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例如：粮食作物种子生产繁殖基地建设项目</w:t>
            </w: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项目内容</w:t>
            </w:r>
          </w:p>
        </w:tc>
        <w:tc>
          <w:tcPr>
            <w:tcW w:w="7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简要阐述</w:t>
            </w: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承担单位</w:t>
            </w:r>
          </w:p>
        </w:tc>
        <w:tc>
          <w:tcPr>
            <w:tcW w:w="7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承担单位负责人</w:t>
            </w:r>
          </w:p>
        </w:tc>
        <w:tc>
          <w:tcPr>
            <w:tcW w:w="7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410" w:hRule="atLeast"/>
          <w:jc w:val="center"/>
        </w:trPr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7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建设地点</w:t>
            </w:r>
          </w:p>
        </w:tc>
        <w:tc>
          <w:tcPr>
            <w:tcW w:w="7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申报单位（章）</w:t>
            </w:r>
          </w:p>
        </w:tc>
        <w:tc>
          <w:tcPr>
            <w:tcW w:w="7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项目要求经政府同意的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盖政府章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。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其他盖农业部门公章。</w:t>
            </w: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申报时间</w:t>
            </w:r>
          </w:p>
        </w:tc>
        <w:tc>
          <w:tcPr>
            <w:tcW w:w="7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资金补助方式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1.以奖代补                     </w:t>
            </w:r>
            <w:r>
              <w:rPr>
                <w:rFonts w:ascii="Times New Roman" w:hAnsi="Times New Roman" w:eastAsia="仿宋_GB2312" w:cs="Times New Roman"/>
                <w:color w:val="000000"/>
                <w:sz w:val="52"/>
                <w:szCs w:val="52"/>
              </w:rPr>
              <w:t>□</w:t>
            </w: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2.先建后补                     </w:t>
            </w:r>
            <w:r>
              <w:rPr>
                <w:rFonts w:ascii="Times New Roman" w:hAnsi="Times New Roman" w:eastAsia="仿宋_GB2312" w:cs="Times New Roman"/>
                <w:color w:val="000000"/>
                <w:sz w:val="52"/>
                <w:szCs w:val="52"/>
              </w:rPr>
              <w:t>□</w:t>
            </w: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3.直接补助                     </w:t>
            </w:r>
            <w:r>
              <w:rPr>
                <w:rFonts w:ascii="Times New Roman" w:hAnsi="Times New Roman" w:eastAsia="仿宋_GB2312" w:cs="Times New Roman"/>
                <w:color w:val="000000"/>
                <w:sz w:val="52"/>
                <w:szCs w:val="52"/>
              </w:rPr>
              <w:t>□</w:t>
            </w: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4.贷款贴息                     </w:t>
            </w:r>
            <w:r>
              <w:rPr>
                <w:rFonts w:ascii="Times New Roman" w:hAnsi="Times New Roman" w:eastAsia="仿宋_GB2312" w:cs="Times New Roman"/>
                <w:color w:val="000000"/>
                <w:sz w:val="52"/>
                <w:szCs w:val="52"/>
              </w:rPr>
              <w:t>□</w:t>
            </w: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5.其他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sz w:val="52"/>
                <w:szCs w:val="52"/>
              </w:rPr>
              <w:t>□</w:t>
            </w: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总投资及资金来源</w:t>
            </w:r>
          </w:p>
        </w:tc>
        <w:tc>
          <w:tcPr>
            <w:tcW w:w="3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总投资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其中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申请自治区拨款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市、县、单位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承担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单位及申报项目概要 </w:t>
            </w:r>
          </w:p>
        </w:tc>
        <w:tc>
          <w:tcPr>
            <w:tcW w:w="7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1.1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承担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单位情况。包括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承担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单位性质、生产经营范围和主营业务、生产经营场地及设施情况、目前主导产业情况、近三年生产经营投入及效益情况、目前财务管理情况、近三年获得各级财政扶持情况、近三年获得银行贷款情况、获得荣誉或证书情况、近三年因违法违规受处理情况等。</w:t>
            </w:r>
          </w:p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1.2  申报项目情况。包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括：实施主体、建设规模、建设地点、建设期限、项目投资来源情况等。申请以奖代补已建项目或贷款贴息补助的，按实际数据；申请先建后补新建项目补助的，按计划数据。下同。</w:t>
            </w:r>
          </w:p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1.3  按照申报指南条件要求应说明的事项。</w:t>
            </w: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申报项目的优势条件 </w:t>
            </w:r>
          </w:p>
        </w:tc>
        <w:tc>
          <w:tcPr>
            <w:tcW w:w="7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2.1  当地土地、气候等自然地理条件优势。</w:t>
            </w:r>
          </w:p>
          <w:p>
            <w:pPr>
              <w:autoSpaceDE w:val="0"/>
              <w:autoSpaceDN w:val="0"/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2.2  当地交通、配套设施等社会经济条件优势。</w:t>
            </w:r>
          </w:p>
          <w:p>
            <w:pPr>
              <w:autoSpaceDE w:val="0"/>
              <w:autoSpaceDN w:val="0"/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2.3  当地相关产业基础优势。</w:t>
            </w:r>
          </w:p>
          <w:p>
            <w:pPr>
              <w:autoSpaceDE w:val="0"/>
              <w:autoSpaceDN w:val="0"/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2.4  自身生产经营条件优势（用地条件、技术条件、管理力量优势、财务优势、产品品牌或质量优势、销售优势）。</w:t>
            </w:r>
          </w:p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2.5  带动当地产业发展和群众增收方面的优势条件。</w:t>
            </w:r>
          </w:p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2.6  其他优势条件。</w:t>
            </w: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项目建成情况及效果</w:t>
            </w:r>
          </w:p>
        </w:tc>
        <w:tc>
          <w:tcPr>
            <w:tcW w:w="7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autoSpaceDE w:val="0"/>
              <w:autoSpaceDN w:val="0"/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3.1  项目实施主体。</w:t>
            </w:r>
          </w:p>
          <w:p>
            <w:pPr>
              <w:autoSpaceDE w:val="0"/>
              <w:autoSpaceDN w:val="0"/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3.2  项目建设内容和规模。</w:t>
            </w:r>
          </w:p>
          <w:p>
            <w:pPr>
              <w:autoSpaceDE w:val="0"/>
              <w:autoSpaceDN w:val="0"/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3.3  项目建设地点或计划建设地点及用地等建设条件落实情况。</w:t>
            </w:r>
          </w:p>
          <w:p>
            <w:pPr>
              <w:autoSpaceDE w:val="0"/>
              <w:autoSpaceDN w:val="0"/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3.4  项目完成情况或预计完成时间。</w:t>
            </w:r>
          </w:p>
          <w:p>
            <w:pPr>
              <w:autoSpaceDE w:val="0"/>
              <w:autoSpaceDN w:val="0"/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3.5  项目实施效果或预计实施效果（包括项目自身效果、带动产业发展和群众增收等社会效益情况）。</w:t>
            </w: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788" w:hRule="atLeast"/>
          <w:jc w:val="center"/>
        </w:trPr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投资概算与资金管理</w:t>
            </w:r>
          </w:p>
        </w:tc>
        <w:tc>
          <w:tcPr>
            <w:tcW w:w="7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autoSpaceDE w:val="0"/>
              <w:autoSpaceDN w:val="0"/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4.1  项目投资计划及测算依据（已建项目描述投资具体组成）。</w:t>
            </w:r>
          </w:p>
          <w:p>
            <w:pPr>
              <w:autoSpaceDE w:val="0"/>
              <w:autoSpaceDN w:val="0"/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4.2  项目建设资金筹措渠道（自有资金、银行贷款、社会融资、财政补助、其他渠道）。</w:t>
            </w:r>
          </w:p>
          <w:p>
            <w:pPr>
              <w:autoSpaceDE w:val="0"/>
              <w:autoSpaceDN w:val="0"/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4.3  已筹措资金情况（自有资金、银行贷款、社会融资、当地财政补助、其他渠道）。</w:t>
            </w:r>
          </w:p>
          <w:p>
            <w:pPr>
              <w:autoSpaceDE w:val="0"/>
              <w:autoSpaceDN w:val="0"/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4.4  申请财政补助资金的使用计划。</w:t>
            </w: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承担单位承诺</w:t>
            </w:r>
          </w:p>
        </w:tc>
        <w:tc>
          <w:tcPr>
            <w:tcW w:w="7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   本单位保证以上填报内容及数据真实，如弄虚作假造成的后果，由本单位负责人负责。并保证按时按质完成本项目建设任务。</w:t>
            </w:r>
          </w:p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   项目承担单位（盖章）：     法人代表（签字）： </w:t>
            </w: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607" w:hRule="atLeast"/>
          <w:jc w:val="center"/>
        </w:trPr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县级农业（畜牧）部门审核意见</w:t>
            </w:r>
          </w:p>
        </w:tc>
        <w:tc>
          <w:tcPr>
            <w:tcW w:w="7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同意申报。</w:t>
            </w:r>
          </w:p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                      单位（盖章）： </w:t>
            </w:r>
          </w:p>
        </w:tc>
      </w:tr>
      <w:tr>
        <w:tblPrEx>
          <w:tblBorders>
            <w:top w:val="single" w:color="007DFF" w:sz="18" w:space="0"/>
            <w:left w:val="single" w:color="007DFF" w:sz="18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670" w:hRule="atLeast"/>
          <w:jc w:val="center"/>
        </w:trPr>
        <w:tc>
          <w:tcPr>
            <w:tcW w:w="25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市级农业（畜牧）部门审核意见</w:t>
            </w:r>
          </w:p>
        </w:tc>
        <w:tc>
          <w:tcPr>
            <w:tcW w:w="753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同意申报。</w:t>
            </w:r>
          </w:p>
          <w:p>
            <w:pPr>
              <w:adjustRightInd w:val="0"/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                      单位（盖章）：</w:t>
            </w:r>
          </w:p>
        </w:tc>
      </w:tr>
    </w:tbl>
    <w:p>
      <w:pPr>
        <w:adjustRightInd w:val="0"/>
        <w:spacing w:line="54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注：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相关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如下。</w:t>
      </w:r>
    </w:p>
    <w:p>
      <w:pPr>
        <w:autoSpaceDE w:val="0"/>
        <w:autoSpaceDN w:val="0"/>
        <w:adjustRightInd w:val="0"/>
        <w:spacing w:line="540" w:lineRule="exact"/>
        <w:rPr>
          <w:rFonts w:ascii="Times New Roman" w:hAnsi="Times New Roman" w:eastAsia="仿宋_GB2312" w:cs="Times New Roman"/>
          <w:color w:val="000000"/>
          <w:spacing w:val="-8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5.1  经</w:t>
      </w:r>
      <w:r>
        <w:rPr>
          <w:rFonts w:ascii="Times New Roman" w:hAnsi="Times New Roman" w:eastAsia="仿宋_GB2312" w:cs="Times New Roman"/>
          <w:color w:val="000000"/>
          <w:spacing w:val="-8"/>
          <w:sz w:val="32"/>
          <w:szCs w:val="32"/>
        </w:rPr>
        <w:t>项目承担单位、县级农业部门签字盖章的项目申报书扫描件。</w:t>
      </w:r>
    </w:p>
    <w:p>
      <w:pPr>
        <w:autoSpaceDE w:val="0"/>
        <w:autoSpaceDN w:val="0"/>
        <w:adjustRightInd w:val="0"/>
        <w:spacing w:line="54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5.2  生产经营资质类证明材料复印件（法人证书、法人身份证、生产经营许可证、龙头企业认证材料等）。</w:t>
      </w:r>
    </w:p>
    <w:p>
      <w:pPr>
        <w:autoSpaceDE w:val="0"/>
        <w:autoSpaceDN w:val="0"/>
        <w:adjustRightInd w:val="0"/>
        <w:spacing w:line="54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5.3  生产经营情况及业绩的证明材料复印件（企业报表、税务申报表、银行贷款合同、生产经营用地租赁合同及有关部门批复文件、带动群众发展生产和增收相关证明材料、其他能够证明企业经营情况和业绩的相关材料等）。</w:t>
      </w:r>
    </w:p>
    <w:p>
      <w:pPr>
        <w:autoSpaceDE w:val="0"/>
        <w:autoSpaceDN w:val="0"/>
        <w:adjustRightInd w:val="0"/>
        <w:spacing w:line="54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5.4  企业安全（标准化）生产的证明材料（“三品一标”证书等）。</w:t>
      </w:r>
    </w:p>
    <w:p>
      <w:pPr>
        <w:autoSpaceDE w:val="0"/>
        <w:autoSpaceDN w:val="0"/>
        <w:adjustRightInd w:val="0"/>
        <w:spacing w:line="54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5.5  承担项目能力的相关证明材料（场地、设备、技术等生产经营条件，人员技术力量，自我筹资能力等）。</w:t>
      </w:r>
    </w:p>
    <w:p>
      <w:pPr>
        <w:autoSpaceDE w:val="0"/>
        <w:autoSpaceDN w:val="0"/>
        <w:adjustRightInd w:val="0"/>
        <w:spacing w:line="54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5.6  确保申报内容及数据真实，能够按照申报目标和时间要求完成建设任务的承诺函。</w:t>
      </w:r>
    </w:p>
    <w:p>
      <w:pPr>
        <w:autoSpaceDE w:val="0"/>
        <w:autoSpaceDN w:val="0"/>
        <w:adjustRightInd w:val="0"/>
        <w:spacing w:line="54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5.7  其他应当提交的证明材料。</w:t>
      </w:r>
    </w:p>
    <w:p>
      <w:pPr>
        <w:adjustRightInd w:val="0"/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80" w:lineRule="exact"/>
        <w:ind w:firstLine="280" w:firstLineChars="100"/>
        <w:rPr>
          <w:rFonts w:ascii="Times New Roman" w:hAnsi="Times New Roman" w:eastAsia="仿宋_GB2312" w:cs="Times New Roman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440" w:right="1287" w:bottom="1440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158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Nzg4NDEzN2E1OGYwZDE3ZGM4OTA1M2FjMTllZDkifQ=="/>
  </w:docVars>
  <w:rsids>
    <w:rsidRoot w:val="00CB3B14"/>
    <w:rsid w:val="00045D16"/>
    <w:rsid w:val="000779D7"/>
    <w:rsid w:val="00126B9B"/>
    <w:rsid w:val="001D0CF0"/>
    <w:rsid w:val="003A378D"/>
    <w:rsid w:val="005577E3"/>
    <w:rsid w:val="00560BE2"/>
    <w:rsid w:val="006D4BD9"/>
    <w:rsid w:val="00895D9C"/>
    <w:rsid w:val="008C6A86"/>
    <w:rsid w:val="00916D5B"/>
    <w:rsid w:val="00A11C30"/>
    <w:rsid w:val="00A8613D"/>
    <w:rsid w:val="00AA1FB4"/>
    <w:rsid w:val="00BC2C43"/>
    <w:rsid w:val="00C60E7D"/>
    <w:rsid w:val="00CB3B14"/>
    <w:rsid w:val="00D51C1D"/>
    <w:rsid w:val="00D72A39"/>
    <w:rsid w:val="0C194E83"/>
    <w:rsid w:val="1E1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1258</Words>
  <Characters>1319</Characters>
  <Lines>11</Lines>
  <Paragraphs>3</Paragraphs>
  <TotalTime>13</TotalTime>
  <ScaleCrop>false</ScaleCrop>
  <LinksUpToDate>false</LinksUpToDate>
  <CharactersWithSpaces>1542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2022-09-28T07:13:00Z</dcterms:created>
  <dc:creator>韦金慧</dc:creator>
  <cp:lastModifiedBy>简单</cp:lastModifiedBy>
  <dcterms:modified xsi:type="dcterms:W3CDTF">2022-10-11T02:28:14Z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B1FF87902A4449CCB86545F26A803442</vt:lpwstr>
  </property>
</Properties>
</file>